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90" w:rsidRPr="00073E55" w:rsidRDefault="001C1B90" w:rsidP="001C1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C1B90" w:rsidRPr="00073E55" w:rsidRDefault="001C1B90" w:rsidP="001C1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1C1B90" w:rsidRPr="00073E55" w:rsidRDefault="001C1B90" w:rsidP="001C1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C1B90" w:rsidRPr="00073E55" w:rsidRDefault="001C1B90" w:rsidP="001C1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C1B90" w:rsidRPr="00073E55" w:rsidRDefault="001C1B90" w:rsidP="001C1B9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07.12.2018        </w:t>
      </w: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72</w:t>
      </w:r>
    </w:p>
    <w:p w:rsidR="001C1B90" w:rsidRPr="00073E55" w:rsidRDefault="001C1B90" w:rsidP="001C1B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1C1B90" w:rsidRPr="00073E55" w:rsidRDefault="001C1B90" w:rsidP="001C1B90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Default="001C1B90" w:rsidP="001C1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принятии проекта решения о внесении изменений в Устав муниципального </w:t>
      </w:r>
    </w:p>
    <w:p w:rsidR="001C1B90" w:rsidRPr="00073E55" w:rsidRDefault="001C1B90" w:rsidP="001C1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«Новокусковское сельское поселение»</w:t>
      </w:r>
    </w:p>
    <w:p w:rsidR="001C1B90" w:rsidRPr="00073E55" w:rsidRDefault="001C1B90" w:rsidP="001C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«Новокусковское сельское поселение», рассмотрев проект решения о внесении изменений в Устав муниципального образования «Новокусковское сельское поселение»</w:t>
      </w:r>
    </w:p>
    <w:p w:rsidR="001C1B90" w:rsidRPr="00073E55" w:rsidRDefault="001C1B90" w:rsidP="001C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1C1B90" w:rsidRPr="00073E55" w:rsidRDefault="001C1B90" w:rsidP="001C1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проект решения о внесении изменений в Устав муниципального образования «Новокусковское сельское поселение» за основу согласно приложению.</w:t>
      </w:r>
    </w:p>
    <w:p w:rsidR="001C1B90" w:rsidRPr="00073E55" w:rsidRDefault="001C1B90" w:rsidP="001C1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Довести до сведения населения проект решения о внесении изменений в Устав муниципального образования «Новокусковского сельское поселение» путем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опубликования в официальном печатном издании «Информационный бюллетень», </w:t>
      </w: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общественных местах в соответствии с пунктом 6 статьи 3 Устава муниципального образования «Новокусковское сельское поселение» и на официальном сайте Новокусковского сельского поселения</w:t>
      </w:r>
      <w:r w:rsidRPr="00073E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history="1">
        <w:r w:rsidRPr="00073E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1B90" w:rsidRPr="00073E55" w:rsidRDefault="001C1B90" w:rsidP="001C1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данного решения возложить на контрольно-правовой комитет Совета Новокусковского сельского поселения.</w:t>
      </w:r>
    </w:p>
    <w:p w:rsidR="001C1B90" w:rsidRPr="00073E55" w:rsidRDefault="001C1B90" w:rsidP="001C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А.В. Карпенко</w:t>
      </w:r>
    </w:p>
    <w:p w:rsidR="001C1B90" w:rsidRPr="00073E55" w:rsidRDefault="001C1B90" w:rsidP="001C1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90" w:rsidRPr="00073E55" w:rsidRDefault="001C1B90" w:rsidP="001C1B9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7D" w:rsidRPr="00073E55" w:rsidRDefault="0031337D" w:rsidP="0031337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7D" w:rsidRPr="00073E55" w:rsidRDefault="0031337D" w:rsidP="0031337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7D" w:rsidRDefault="0031337D" w:rsidP="0031337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Новокусковского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07.12.2018</w:t>
      </w: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</w:p>
    <w:p w:rsidR="0031337D" w:rsidRDefault="0031337D" w:rsidP="0031337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41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внесении изменений в Устав муниципального образования 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41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«Новокусковское сельское поселение»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41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совершенствования Устава муниципального образования «Новокусковское сельское поселение»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A4182">
        <w:rPr>
          <w:rFonts w:ascii="Times New Roman" w:eastAsia="Calibri" w:hAnsi="Times New Roman" w:cs="Times New Roman"/>
          <w:b/>
          <w:sz w:val="26"/>
          <w:szCs w:val="26"/>
        </w:rPr>
        <w:t>СОВЕТ НОВОКУСКОВСКОГО СЕЛЬСКОГО ПОСЕЛЕНИЯ РЕШИЛ: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182">
        <w:rPr>
          <w:rFonts w:ascii="Times New Roman" w:eastAsia="Calibri" w:hAnsi="Times New Roman" w:cs="Times New Roman"/>
          <w:sz w:val="26"/>
          <w:szCs w:val="26"/>
        </w:rPr>
        <w:t>1. Внести в Устав муниципального образования «Новокусковское сельское поселение», принятый решением Совета Новокусковского сельского поселения от 25 августа 2010 года № 109, следующие изменения: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182">
        <w:rPr>
          <w:rFonts w:ascii="Times New Roman" w:eastAsia="Calibri" w:hAnsi="Times New Roman" w:cs="Times New Roman"/>
          <w:sz w:val="26"/>
          <w:szCs w:val="26"/>
        </w:rPr>
        <w:t>1) в статье 4: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182">
        <w:rPr>
          <w:rFonts w:ascii="Times New Roman" w:eastAsia="Calibri" w:hAnsi="Times New Roman" w:cs="Times New Roman"/>
          <w:sz w:val="26"/>
          <w:szCs w:val="26"/>
        </w:rPr>
        <w:t>а) пункт 5 после слов «за сохранностью автомобильных дорог местного значения в границах населенных пунктов поселения,» дополнить словами «организация дорожного движения»;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182">
        <w:rPr>
          <w:rFonts w:ascii="Times New Roman" w:eastAsia="Calibri" w:hAnsi="Times New Roman" w:cs="Times New Roman"/>
          <w:sz w:val="26"/>
          <w:szCs w:val="26"/>
        </w:rPr>
        <w:t>б) пункт 17 изложить в следующей редакции: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182">
        <w:rPr>
          <w:rFonts w:ascii="Times New Roman" w:eastAsia="Calibri" w:hAnsi="Times New Roman" w:cs="Times New Roman"/>
          <w:sz w:val="26"/>
          <w:szCs w:val="26"/>
        </w:rPr>
        <w:t>«17) 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182">
        <w:rPr>
          <w:rFonts w:ascii="Times New Roman" w:eastAsia="Calibri" w:hAnsi="Times New Roman" w:cs="Times New Roman"/>
          <w:sz w:val="26"/>
          <w:szCs w:val="26"/>
        </w:rPr>
        <w:t>2) пункт 1 части 4.2 статьи 21 изложить в следующей редакции: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182">
        <w:rPr>
          <w:rFonts w:ascii="Times New Roman" w:eastAsia="Calibri" w:hAnsi="Times New Roman" w:cs="Times New Roman"/>
          <w:sz w:val="26"/>
          <w:szCs w:val="26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Томской области,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</w:p>
    <w:p w:rsidR="0031337D" w:rsidRPr="00FA4182" w:rsidRDefault="0031337D" w:rsidP="00313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182">
        <w:rPr>
          <w:rFonts w:ascii="Times New Roman" w:eastAsia="Calibri" w:hAnsi="Times New Roman" w:cs="Times New Roman"/>
          <w:sz w:val="26"/>
          <w:szCs w:val="26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31337D" w:rsidRPr="00FA4182" w:rsidRDefault="0031337D" w:rsidP="00313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182">
        <w:rPr>
          <w:rFonts w:ascii="Times New Roman" w:eastAsia="Calibri" w:hAnsi="Times New Roman" w:cs="Times New Roman"/>
          <w:sz w:val="26"/>
          <w:szCs w:val="26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разместить на официальном сайте муниципального образования «Новокусковское сельское поселение» </w:t>
      </w:r>
      <w:hyperlink r:id="rId5" w:history="1">
        <w:r w:rsidRPr="00FA4182">
          <w:rPr>
            <w:rFonts w:ascii="Times New Roman" w:eastAsia="Calibri" w:hAnsi="Times New Roman" w:cs="Times New Roman"/>
            <w:sz w:val="26"/>
            <w:szCs w:val="26"/>
          </w:rPr>
          <w:t>http://nkselpasino.ru</w:t>
        </w:r>
      </w:hyperlink>
    </w:p>
    <w:p w:rsidR="0031337D" w:rsidRPr="00FA4182" w:rsidRDefault="0031337D" w:rsidP="00313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4182">
        <w:rPr>
          <w:rFonts w:ascii="Times New Roman" w:eastAsia="Calibri" w:hAnsi="Times New Roman" w:cs="Times New Roman"/>
          <w:sz w:val="26"/>
          <w:szCs w:val="26"/>
        </w:rPr>
        <w:t>4. Настоящее решение вступает в силу со дня его официального опубликования, но не ранее 1 января 2019 года.</w:t>
      </w:r>
    </w:p>
    <w:p w:rsidR="00032C1F" w:rsidRDefault="0031337D" w:rsidP="0031337D">
      <w:pPr>
        <w:autoSpaceDE w:val="0"/>
        <w:autoSpaceDN w:val="0"/>
        <w:adjustRightInd w:val="0"/>
        <w:spacing w:after="0" w:line="240" w:lineRule="auto"/>
        <w:jc w:val="both"/>
      </w:pPr>
      <w:r w:rsidRPr="00FA4182">
        <w:rPr>
          <w:rFonts w:ascii="Times New Roman" w:eastAsia="Calibri" w:hAnsi="Times New Roman" w:cs="Times New Roman"/>
          <w:sz w:val="26"/>
          <w:szCs w:val="26"/>
        </w:rPr>
        <w:t>Глава Новокусковского сельского поселения                                              А.В. Карпенко</w:t>
      </w:r>
      <w:bookmarkStart w:id="0" w:name="_GoBack"/>
      <w:bookmarkEnd w:id="0"/>
    </w:p>
    <w:sectPr w:rsidR="0003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91"/>
    <w:rsid w:val="00032C1F"/>
    <w:rsid w:val="001C1B90"/>
    <w:rsid w:val="0031337D"/>
    <w:rsid w:val="003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7D83A-13F6-464C-90A9-B68E6356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kselpasino.ru" TargetMode="Externa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2018-12-13T03:21:00Z</dcterms:created>
  <dcterms:modified xsi:type="dcterms:W3CDTF">2018-12-13T03:22:00Z</dcterms:modified>
</cp:coreProperties>
</file>