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A97" w:rsidRPr="00E32A97" w:rsidRDefault="00E32A97" w:rsidP="00E32A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  <w:r w:rsidRPr="00E32A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СОВЕТ </w:t>
      </w:r>
    </w:p>
    <w:p w:rsidR="00E32A97" w:rsidRPr="00E32A97" w:rsidRDefault="00E32A97" w:rsidP="00E32A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32A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НОВОКУСКОВСКОГО СЕЛЬСКОГО ПОСЕЛЕНИЯ</w:t>
      </w:r>
    </w:p>
    <w:p w:rsidR="00E32A97" w:rsidRPr="00E32A97" w:rsidRDefault="00E32A97" w:rsidP="00E32A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E32A97">
        <w:rPr>
          <w:rFonts w:ascii="Times New Roman" w:eastAsia="Times New Roman" w:hAnsi="Times New Roman" w:cs="Times New Roman"/>
          <w:b/>
          <w:color w:val="000000"/>
          <w:lang w:eastAsia="ru-RU"/>
        </w:rPr>
        <w:t>АСИНОВСКИЙ РАЙОН  ТОМСКАЯ ОБЛАСТЬ</w:t>
      </w:r>
    </w:p>
    <w:p w:rsidR="00E32A97" w:rsidRPr="00E32A97" w:rsidRDefault="00E32A97" w:rsidP="00E32A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2A97" w:rsidRPr="00E32A97" w:rsidRDefault="00E32A97" w:rsidP="00E32A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32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E32A97" w:rsidRPr="00E32A97" w:rsidRDefault="00E32A97" w:rsidP="00E32A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16.05.2018                         </w:t>
      </w:r>
      <w:r w:rsidR="00D24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№ 48</w:t>
      </w:r>
    </w:p>
    <w:p w:rsidR="00E32A97" w:rsidRPr="00E32A97" w:rsidRDefault="00E32A97" w:rsidP="00E32A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A97">
        <w:rPr>
          <w:rFonts w:ascii="Times New Roman" w:eastAsia="Times New Roman" w:hAnsi="Times New Roman" w:cs="Times New Roman"/>
          <w:sz w:val="24"/>
          <w:szCs w:val="24"/>
          <w:lang w:eastAsia="ru-RU"/>
        </w:rPr>
        <w:t>с. Ново-Кусково</w:t>
      </w:r>
    </w:p>
    <w:p w:rsidR="00E32A97" w:rsidRPr="00E32A97" w:rsidRDefault="00E32A97" w:rsidP="00E32A97">
      <w:pPr>
        <w:spacing w:after="0" w:line="240" w:lineRule="auto"/>
        <w:ind w:right="552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32A97" w:rsidRPr="00E32A97" w:rsidRDefault="00E32A97" w:rsidP="00E32A97">
      <w:pPr>
        <w:shd w:val="clear" w:color="auto" w:fill="FFFFFF"/>
        <w:spacing w:after="18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sz w:val="33"/>
          <w:szCs w:val="33"/>
          <w:lang w:eastAsia="ru-RU"/>
        </w:rPr>
      </w:pPr>
      <w:r w:rsidRPr="00E32A97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Об утверждении П</w:t>
      </w:r>
      <w:r w:rsidRPr="00E32A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орядка перечисления в бюджет Новокусковского сельского поселения части прибыли муниципальных унитарных предприятий, учредителем которых является муниципальное образование «Новокусковское сельское поселение, размерах и сроках её перечисления</w:t>
      </w:r>
    </w:p>
    <w:p w:rsidR="00E32A97" w:rsidRPr="00E32A97" w:rsidRDefault="00E32A97" w:rsidP="00E32A97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E32A97" w:rsidRPr="00E32A97" w:rsidRDefault="00E32A97" w:rsidP="00E32A97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E32A97" w:rsidRPr="00E32A97" w:rsidRDefault="00E32A97" w:rsidP="00E32A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2A9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В соответствии со статьями 42, 62 Бюджетного кодекса Российской Федерации, статьями 8, 17 Федерального закона от 14 ноября 2002 года № 161-ФЗ «О государственных и муниципальных унитарных предприятиях»</w:t>
      </w:r>
    </w:p>
    <w:p w:rsidR="00E32A97" w:rsidRPr="00E32A97" w:rsidRDefault="00E32A97" w:rsidP="00E32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32A97" w:rsidRPr="00E32A97" w:rsidRDefault="00E32A97" w:rsidP="00E32A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2A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 НОВОКУСКОВСКОГО СЕЛЬСКОГО ПОСЕЛЕНИЯ РЕШИЛ:</w:t>
      </w:r>
    </w:p>
    <w:p w:rsidR="00E32A97" w:rsidRPr="00E32A97" w:rsidRDefault="00E32A97" w:rsidP="00E32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32A97" w:rsidRPr="00E32A97" w:rsidRDefault="00E32A97" w:rsidP="00E32A97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Arial" w:eastAsia="Times New Roman" w:hAnsi="Arial" w:cs="Arial"/>
          <w:b/>
          <w:bCs/>
          <w:sz w:val="33"/>
          <w:szCs w:val="33"/>
          <w:lang w:eastAsia="ru-RU"/>
        </w:rPr>
      </w:pPr>
      <w:r w:rsidRPr="00E32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</w:t>
      </w:r>
      <w:r w:rsidRPr="00E32A9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</w:t>
      </w:r>
      <w:r w:rsidRPr="00E32A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орядок перечисления в бюджет Новокусковского сельского поселения части прибыли муниципальных унитарных предприятий, учредителем которых является муниципальное образование «Новокусковское сельское поселение, размерах и сроках её перечисления согласно</w:t>
      </w:r>
      <w:r w:rsidRPr="00E32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приложению. </w:t>
      </w:r>
    </w:p>
    <w:p w:rsidR="00E32A97" w:rsidRPr="00E32A97" w:rsidRDefault="00E32A97" w:rsidP="00E32A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Настоящее решение подлежит официальному опубликованию на сайте Новокусковского сельского поселения </w:t>
      </w:r>
      <w:hyperlink r:id="rId7" w:history="1">
        <w:r w:rsidRPr="00E32A9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www.nkselpasino.ru</w:t>
        </w:r>
      </w:hyperlink>
      <w:r w:rsidRPr="00E32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обнародованию в «Информационном бюллетене». </w:t>
      </w:r>
    </w:p>
    <w:p w:rsidR="00E32A97" w:rsidRPr="00E32A97" w:rsidRDefault="00E32A97" w:rsidP="00E32A97">
      <w:pPr>
        <w:tabs>
          <w:tab w:val="left" w:pos="0"/>
        </w:tabs>
        <w:autoSpaceDE w:val="0"/>
        <w:spacing w:after="0" w:line="240" w:lineRule="auto"/>
        <w:ind w:right="-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A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3. Настоящее решение вступает в силу с даты его официального опубликования, но не ранее 01.01.2019.</w:t>
      </w:r>
    </w:p>
    <w:p w:rsidR="00E32A97" w:rsidRPr="00E32A97" w:rsidRDefault="00E32A97" w:rsidP="00E32A97">
      <w:pPr>
        <w:tabs>
          <w:tab w:val="left" w:pos="0"/>
        </w:tabs>
        <w:autoSpaceDE w:val="0"/>
        <w:spacing w:after="0" w:line="240" w:lineRule="auto"/>
        <w:ind w:right="-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A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4. Контроль исполнения настоящего решения возложить на социально-экономический комитет Совета Новокусковского сельского поселения.</w:t>
      </w:r>
    </w:p>
    <w:p w:rsidR="00E32A97" w:rsidRPr="00E32A97" w:rsidRDefault="00E32A97" w:rsidP="00E32A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A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E32A97" w:rsidRPr="00E32A97" w:rsidRDefault="00E32A97" w:rsidP="00E32A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2A97" w:rsidRPr="00E32A97" w:rsidRDefault="00E32A97" w:rsidP="00E32A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2A97" w:rsidRPr="00E32A97" w:rsidRDefault="00E32A97" w:rsidP="00E32A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A97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Новокусковского</w:t>
      </w:r>
    </w:p>
    <w:p w:rsidR="00E32A97" w:rsidRPr="00E32A97" w:rsidRDefault="00E32A97" w:rsidP="00E32A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A9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                                                                                              А.В. Карпенко</w:t>
      </w:r>
    </w:p>
    <w:p w:rsidR="00E32A97" w:rsidRPr="00E32A97" w:rsidRDefault="00E32A97" w:rsidP="00E32A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2A97" w:rsidRPr="00E32A97" w:rsidRDefault="00E32A97" w:rsidP="00E32A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2A97" w:rsidRPr="00E32A97" w:rsidRDefault="00E32A97" w:rsidP="00E32A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2A97" w:rsidRPr="00E32A97" w:rsidRDefault="00E32A97" w:rsidP="00E32A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2A97" w:rsidRPr="00E32A97" w:rsidRDefault="00E32A97" w:rsidP="00E32A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2A97" w:rsidRPr="00E32A97" w:rsidRDefault="00E32A97" w:rsidP="00E32A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2A97" w:rsidRPr="00E32A97" w:rsidRDefault="00E32A97" w:rsidP="00E32A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2A97" w:rsidRPr="00E32A97" w:rsidRDefault="00E32A97" w:rsidP="00E32A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2A97" w:rsidRPr="00E32A97" w:rsidRDefault="00E32A97" w:rsidP="00E32A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2A97" w:rsidRPr="00E32A97" w:rsidRDefault="00E32A97" w:rsidP="00E32A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2A97" w:rsidRPr="00E32A97" w:rsidRDefault="00E32A97" w:rsidP="00E32A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2A97" w:rsidRPr="00E32A97" w:rsidRDefault="00E32A97" w:rsidP="00E32A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2A97" w:rsidRDefault="00E32A97" w:rsidP="00E32A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2A97" w:rsidRDefault="00E32A97" w:rsidP="00E32A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2A97" w:rsidRDefault="00E32A97" w:rsidP="00E32A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2A97" w:rsidRPr="00E32A97" w:rsidRDefault="00E32A97" w:rsidP="00E32A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2A97" w:rsidRPr="00E32A97" w:rsidRDefault="00E32A97" w:rsidP="00E32A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2A97" w:rsidRPr="00E32A97" w:rsidRDefault="00E32A97" w:rsidP="00E32A9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2A97" w:rsidRPr="00E32A97" w:rsidRDefault="00E32A97" w:rsidP="00E32A97">
      <w:pPr>
        <w:spacing w:after="0" w:line="240" w:lineRule="auto"/>
        <w:ind w:left="6521"/>
        <w:rPr>
          <w:rFonts w:ascii="Times New Roman" w:eastAsia="Times New Roman" w:hAnsi="Times New Roman" w:cs="Times New Roman"/>
          <w:lang w:eastAsia="ru-RU"/>
        </w:rPr>
      </w:pPr>
      <w:r w:rsidRPr="00E32A97">
        <w:rPr>
          <w:rFonts w:ascii="Times New Roman" w:eastAsia="Times New Roman" w:hAnsi="Times New Roman" w:cs="Times New Roman"/>
          <w:lang w:eastAsia="ru-RU"/>
        </w:rPr>
        <w:lastRenderedPageBreak/>
        <w:t>Приложение</w:t>
      </w:r>
    </w:p>
    <w:p w:rsidR="00E32A97" w:rsidRPr="00E32A97" w:rsidRDefault="00E32A97" w:rsidP="00E32A97">
      <w:pPr>
        <w:spacing w:after="0" w:line="240" w:lineRule="auto"/>
        <w:ind w:left="6521"/>
        <w:rPr>
          <w:rFonts w:ascii="Times New Roman" w:eastAsia="Times New Roman" w:hAnsi="Times New Roman" w:cs="Times New Roman"/>
          <w:lang w:eastAsia="ru-RU"/>
        </w:rPr>
      </w:pPr>
      <w:r w:rsidRPr="00E32A97">
        <w:rPr>
          <w:rFonts w:ascii="Times New Roman" w:eastAsia="Times New Roman" w:hAnsi="Times New Roman" w:cs="Times New Roman"/>
          <w:lang w:eastAsia="ru-RU"/>
        </w:rPr>
        <w:t>УТВЕРЖДЕН</w:t>
      </w:r>
    </w:p>
    <w:p w:rsidR="00E32A97" w:rsidRPr="00E32A97" w:rsidRDefault="00E32A97" w:rsidP="00E32A97">
      <w:pPr>
        <w:spacing w:after="0" w:line="240" w:lineRule="auto"/>
        <w:ind w:left="6521"/>
        <w:rPr>
          <w:rFonts w:ascii="Times New Roman" w:eastAsia="Times New Roman" w:hAnsi="Times New Roman" w:cs="Times New Roman"/>
          <w:lang w:eastAsia="ru-RU"/>
        </w:rPr>
      </w:pPr>
      <w:r w:rsidRPr="00E32A97">
        <w:rPr>
          <w:rFonts w:ascii="Times New Roman" w:eastAsia="Times New Roman" w:hAnsi="Times New Roman" w:cs="Times New Roman"/>
          <w:lang w:eastAsia="ru-RU"/>
        </w:rPr>
        <w:t xml:space="preserve">решением Совета </w:t>
      </w:r>
    </w:p>
    <w:p w:rsidR="00E32A97" w:rsidRPr="00E32A97" w:rsidRDefault="00E32A97" w:rsidP="00E32A97">
      <w:pPr>
        <w:spacing w:after="0" w:line="240" w:lineRule="auto"/>
        <w:ind w:left="6521"/>
        <w:rPr>
          <w:rFonts w:ascii="Times New Roman" w:eastAsia="Times New Roman" w:hAnsi="Times New Roman" w:cs="Times New Roman"/>
          <w:lang w:eastAsia="ru-RU"/>
        </w:rPr>
      </w:pPr>
      <w:r w:rsidRPr="00E32A97">
        <w:rPr>
          <w:rFonts w:ascii="Times New Roman" w:eastAsia="Times New Roman" w:hAnsi="Times New Roman" w:cs="Times New Roman"/>
          <w:lang w:eastAsia="ru-RU"/>
        </w:rPr>
        <w:t xml:space="preserve">Новокусковского сельского поселения от </w:t>
      </w:r>
      <w:r>
        <w:rPr>
          <w:rFonts w:ascii="Times New Roman" w:eastAsia="Times New Roman" w:hAnsi="Times New Roman" w:cs="Times New Roman"/>
          <w:lang w:eastAsia="ru-RU"/>
        </w:rPr>
        <w:t>16.05.2018</w:t>
      </w:r>
      <w:r w:rsidRPr="00E32A97">
        <w:rPr>
          <w:rFonts w:ascii="Times New Roman" w:eastAsia="Times New Roman" w:hAnsi="Times New Roman" w:cs="Times New Roman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lang w:eastAsia="ru-RU"/>
        </w:rPr>
        <w:t>48</w:t>
      </w:r>
    </w:p>
    <w:p w:rsidR="00E32A97" w:rsidRPr="00E32A97" w:rsidRDefault="00E32A97" w:rsidP="00E32A9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2A97" w:rsidRPr="00E32A97" w:rsidRDefault="00E32A97" w:rsidP="00E32A97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</w:p>
    <w:p w:rsidR="00E32A97" w:rsidRPr="00E32A97" w:rsidRDefault="00E32A97" w:rsidP="00E32A97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E32A97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ПОРЯДОК </w:t>
      </w:r>
    </w:p>
    <w:p w:rsidR="00E32A97" w:rsidRDefault="00E32A97" w:rsidP="00E32A97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E32A97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перечисления в бюджет Новокусковского сельского поселения части прибыли муниципальных унитарных предприятий, учредителем которых является муниципальное образование «Новокусковское сельское поселение, размерах </w:t>
      </w:r>
    </w:p>
    <w:p w:rsidR="00E32A97" w:rsidRPr="00E32A97" w:rsidRDefault="00E32A97" w:rsidP="00E32A97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E32A97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и сроках её перечисления </w:t>
      </w:r>
    </w:p>
    <w:p w:rsidR="00E32A97" w:rsidRPr="00E32A97" w:rsidRDefault="00E32A97" w:rsidP="00E32A97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2A97" w:rsidRPr="00E32A97" w:rsidRDefault="00E32A97" w:rsidP="00E32A97">
      <w:pPr>
        <w:shd w:val="clear" w:color="auto" w:fill="FFFFFF"/>
        <w:spacing w:after="0" w:line="315" w:lineRule="atLeast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  <w:r w:rsidRPr="00E32A97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1. Плательщики платежа</w:t>
      </w:r>
    </w:p>
    <w:p w:rsidR="00E32A97" w:rsidRPr="00E32A97" w:rsidRDefault="00E32A97" w:rsidP="00E32A9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A9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1.</w:t>
      </w:r>
      <w:r w:rsidRPr="00E32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Плательщиками платежа по перечислению части прибыли, остающейся после уплаты налогов и иных обязательных платежей, муниципальных предприятий в бюджет Новокусковского сельского поселения (далее – Платеж) являются муниципальные унитарные предприятия, учредителем которых является муниципальное образование «Новокусковское сельское поселение» (далее – Предприятие).</w:t>
      </w:r>
    </w:p>
    <w:p w:rsidR="00E32A97" w:rsidRPr="00E32A97" w:rsidRDefault="00E32A97" w:rsidP="00E32A9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2A97" w:rsidRPr="00E32A97" w:rsidRDefault="00E32A97" w:rsidP="00E32A97">
      <w:pPr>
        <w:shd w:val="clear" w:color="auto" w:fill="FFFFFF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  <w:r w:rsidRPr="00E32A97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2. Объект обложения платежом</w:t>
      </w:r>
    </w:p>
    <w:p w:rsidR="00E32A97" w:rsidRPr="00E32A97" w:rsidRDefault="00E32A97" w:rsidP="00E32A9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32A9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2. Объектом обложения Платежом является прибыль, остающаяся в распоряжении Предприятия после уплаты налогов и иных обязательных платежей.</w:t>
      </w:r>
    </w:p>
    <w:p w:rsidR="00E32A97" w:rsidRPr="00E32A97" w:rsidRDefault="00E32A97" w:rsidP="00E32A9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32A9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3. В случае получения Предприятием убытка по итогам работы за отчетный (расчетный) период Платеж не начисляется.</w:t>
      </w:r>
    </w:p>
    <w:p w:rsidR="00E32A97" w:rsidRPr="00E32A97" w:rsidRDefault="00E32A97" w:rsidP="00E32A9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E32A97" w:rsidRPr="00E32A97" w:rsidRDefault="00E32A97" w:rsidP="00E32A9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  <w:r w:rsidRPr="00E32A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</w:t>
      </w:r>
      <w:r w:rsidRPr="00E32A97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Размер платежа и порядок его зачисления в бюджет</w:t>
      </w:r>
    </w:p>
    <w:p w:rsidR="00E32A97" w:rsidRPr="00E32A97" w:rsidRDefault="00E32A97" w:rsidP="00E32A9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A97">
        <w:rPr>
          <w:rFonts w:ascii="Times New Roman" w:eastAsia="Times New Roman" w:hAnsi="Times New Roman" w:cs="Times New Roman"/>
          <w:sz w:val="24"/>
          <w:szCs w:val="24"/>
          <w:lang w:eastAsia="ru-RU"/>
        </w:rPr>
        <w:t>4. Размер Платежа устанавливается ежегодно Советом Новокусковского сельского поселения в решении о бюджете муниципального образования «Новокусковское сельское поселение» на очередной финансовый год (очередной финансовый год и плановый период).</w:t>
      </w:r>
    </w:p>
    <w:p w:rsidR="00E32A97" w:rsidRPr="00E32A97" w:rsidRDefault="00E32A97" w:rsidP="00E32A9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A97">
        <w:rPr>
          <w:rFonts w:ascii="Times New Roman" w:eastAsia="Times New Roman" w:hAnsi="Times New Roman" w:cs="Times New Roman"/>
          <w:sz w:val="24"/>
          <w:szCs w:val="24"/>
          <w:lang w:eastAsia="ru-RU"/>
        </w:rPr>
        <w:t>5. Сумма Платежа в полном объеме зачисляется в бюджет муниципального образования «Новокусковское сельское поселение» (далее – местный бюджет).</w:t>
      </w:r>
    </w:p>
    <w:p w:rsidR="00E32A97" w:rsidRPr="00E32A97" w:rsidRDefault="00E32A97" w:rsidP="00E32A9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A97">
        <w:rPr>
          <w:rFonts w:ascii="Times New Roman" w:eastAsia="Times New Roman" w:hAnsi="Times New Roman" w:cs="Times New Roman"/>
          <w:sz w:val="24"/>
          <w:szCs w:val="24"/>
          <w:lang w:eastAsia="ru-RU"/>
        </w:rPr>
        <w:t>6. В платежных документах указывается наименование Платежа (часть прибыли, остающейся после уплаты налогов и иных обязательных платежей, муниципальных унитарных предприятий, подлежащая перечислению в местный бюджет), код Платежа и отчетный (расчетный) период, за который Предприятие его уплачивает.</w:t>
      </w:r>
    </w:p>
    <w:p w:rsidR="00E32A97" w:rsidRPr="00E32A97" w:rsidRDefault="00E32A97" w:rsidP="00E32A9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2A97" w:rsidRPr="00E32A97" w:rsidRDefault="00E32A97" w:rsidP="00E32A97">
      <w:pPr>
        <w:shd w:val="clear" w:color="auto" w:fill="FFFFFF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2A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Отчетный (расчетный) период, порядок определения и </w:t>
      </w:r>
    </w:p>
    <w:p w:rsidR="00E32A97" w:rsidRPr="00E32A97" w:rsidRDefault="00E32A97" w:rsidP="00E32A97">
      <w:pPr>
        <w:shd w:val="clear" w:color="auto" w:fill="FFFFFF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2A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сроки уплаты платежа</w:t>
      </w:r>
    </w:p>
    <w:p w:rsidR="00E32A97" w:rsidRPr="00E32A97" w:rsidRDefault="00E32A97" w:rsidP="00E32A9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A97">
        <w:rPr>
          <w:rFonts w:ascii="Times New Roman" w:eastAsia="Times New Roman" w:hAnsi="Times New Roman" w:cs="Times New Roman"/>
          <w:sz w:val="24"/>
          <w:szCs w:val="24"/>
          <w:lang w:eastAsia="ru-RU"/>
        </w:rPr>
        <w:t>7. Отчетным (расчетным) периодом признается календарный год, по итогам которого производится начисление Платежа. Платеж перечисляется Предприятием ежегодно, не позднее 1 июня года, следующего за отчетным (расчетным) периодом.</w:t>
      </w:r>
    </w:p>
    <w:p w:rsidR="00E32A97" w:rsidRPr="00E32A97" w:rsidRDefault="00E32A97" w:rsidP="00E32A9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A97">
        <w:rPr>
          <w:rFonts w:ascii="Times New Roman" w:eastAsia="Times New Roman" w:hAnsi="Times New Roman" w:cs="Times New Roman"/>
          <w:sz w:val="24"/>
          <w:szCs w:val="24"/>
          <w:lang w:eastAsia="ru-RU"/>
        </w:rPr>
        <w:t>8. Сумма Платежа определяется Предприятием самостоятельно на основании данных годовой бухгалтерской (финансовой) отчетности и установленного размера Платежа.</w:t>
      </w:r>
    </w:p>
    <w:p w:rsidR="00E32A97" w:rsidRPr="00E32A97" w:rsidRDefault="00E32A97" w:rsidP="00E32A9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proofErr w:type="gramStart"/>
      <w:r w:rsidRPr="00E32A9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</w:t>
      </w:r>
      <w:hyperlink w:anchor="Par85" w:history="1"/>
      <w:r w:rsidRPr="00E32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прибыли, остающейся после уплаты налогов и иных обязательных платежей, Предприятий, подлежащей перечислению в местный бюджет (далее - Расчет платежа), представляется Предприятием в Администрацию Новокусковского сельского поселения (далее - Администратор Платежа) ежегодно, не позднее сроков, установленных для сдачи бухгалтерской и иной отчетности в налоговые органы, в соответствии с приложением к настоящему Порядку.</w:t>
      </w:r>
      <w:proofErr w:type="gramEnd"/>
      <w:r w:rsidRPr="00E32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Администратор Платежа осуществляет проверку правильности исчисления Платежа в пятидневный срок после предоставления Расчета платежа.</w:t>
      </w:r>
    </w:p>
    <w:p w:rsidR="00E32A97" w:rsidRPr="00E32A97" w:rsidRDefault="00E32A97" w:rsidP="00E32A9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Если в результате проверки расчетов будет установлено, что Платеж подлежит перечислению в местный бюджет в большей сумме, чем показано в Расчете платежа, уплата в местный бюджет </w:t>
      </w:r>
      <w:proofErr w:type="spellStart"/>
      <w:r w:rsidRPr="00E32A9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доначисленных</w:t>
      </w:r>
      <w:proofErr w:type="spellEnd"/>
      <w:r w:rsidRPr="00E32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сумм Платежа по результатам перерасчетов производится </w:t>
      </w:r>
      <w:r w:rsidRPr="00E32A9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пятидневный срок со дня письменного уведомления Предприятия Администратором Платежа о необходимости доплаты с указанием ее суммы.</w:t>
      </w:r>
    </w:p>
    <w:p w:rsidR="00E32A97" w:rsidRPr="00E32A97" w:rsidRDefault="00E32A97" w:rsidP="00E32A9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В случае выявления налоговыми органами и органами муниципального финансового контроля муниципального образования «Новокусковского сельского поселения» нарушения установленного порядка определения прибыли, остающейся в распоряжении Предприятия после уплаты налогов и иных обязательных платежей, плательщик обязан представить скорректированный Расчет платежа за проверяемый период и перечислить в случае ее увеличения в местный бюджет сумму </w:t>
      </w:r>
      <w:proofErr w:type="spellStart"/>
      <w:r w:rsidRPr="00E32A9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доначисленного</w:t>
      </w:r>
      <w:proofErr w:type="spellEnd"/>
      <w:r w:rsidRPr="00E32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уплате Платежа в пятидневный срок со дня установления факта нарушения.</w:t>
      </w:r>
    </w:p>
    <w:p w:rsidR="00E32A97" w:rsidRPr="00E32A97" w:rsidRDefault="00E32A97" w:rsidP="00E32A9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A97">
        <w:rPr>
          <w:rFonts w:ascii="Times New Roman" w:eastAsia="Times New Roman" w:hAnsi="Times New Roman" w:cs="Times New Roman"/>
          <w:sz w:val="24"/>
          <w:szCs w:val="24"/>
          <w:lang w:eastAsia="ru-RU"/>
        </w:rPr>
        <w:t>12. Разница между суммой Платежа, подлежащего перечислению в местный бюджет, и фактически перечисленными суммами определяется с учетом изменения суммы прибыли (убытка) на основании скорректированного Расчета платежа.</w:t>
      </w:r>
    </w:p>
    <w:p w:rsidR="00E32A97" w:rsidRPr="00E32A97" w:rsidRDefault="00E32A97" w:rsidP="00E32A9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A97">
        <w:rPr>
          <w:rFonts w:ascii="Times New Roman" w:eastAsia="Times New Roman" w:hAnsi="Times New Roman" w:cs="Times New Roman"/>
          <w:sz w:val="24"/>
          <w:szCs w:val="24"/>
          <w:lang w:eastAsia="ru-RU"/>
        </w:rPr>
        <w:t>13. Возврат Предприятию излишне уплаченной суммы Платежа осуществляется по его письменному заявлению в течение 10 дней после оформления совместно с Администратором Платежа акта сверки перечислений в местный бюджет Платежа.</w:t>
      </w:r>
    </w:p>
    <w:p w:rsidR="00E32A97" w:rsidRPr="00E32A97" w:rsidRDefault="00E32A97" w:rsidP="00E32A9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A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отсутствии письменного заявления излишне уплаченная Предприятием сумма Платежа подлежит зачету в счет предстоящих Платежей.</w:t>
      </w:r>
    </w:p>
    <w:p w:rsidR="00E32A97" w:rsidRPr="00E32A97" w:rsidRDefault="00E32A97" w:rsidP="00E32A9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2A97" w:rsidRPr="00E32A97" w:rsidRDefault="00E32A97" w:rsidP="00E32A97">
      <w:pPr>
        <w:shd w:val="clear" w:color="auto" w:fill="FFFFFF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A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Ответственность плательщиков</w:t>
      </w:r>
    </w:p>
    <w:p w:rsidR="00E32A97" w:rsidRPr="00E32A97" w:rsidRDefault="00E32A97" w:rsidP="00E32A9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A97">
        <w:rPr>
          <w:rFonts w:ascii="Times New Roman" w:eastAsia="Times New Roman" w:hAnsi="Times New Roman" w:cs="Times New Roman"/>
          <w:sz w:val="24"/>
          <w:szCs w:val="24"/>
          <w:lang w:eastAsia="ru-RU"/>
        </w:rPr>
        <w:t>14. Руководители Предприятий несут персональную дисциплинарную и иную ответственность за достоверность данных бухгалтерской отчетности, правильность составления Расчета платежа и своевременное перечисление в местный бюджет Платежа.</w:t>
      </w:r>
    </w:p>
    <w:p w:rsidR="00E32A97" w:rsidRPr="00E32A97" w:rsidRDefault="00E32A97" w:rsidP="00E32A9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A97">
        <w:rPr>
          <w:rFonts w:ascii="Times New Roman" w:eastAsia="Times New Roman" w:hAnsi="Times New Roman" w:cs="Times New Roman"/>
          <w:sz w:val="24"/>
          <w:szCs w:val="24"/>
          <w:lang w:eastAsia="ru-RU"/>
        </w:rPr>
        <w:t>15. За просрочку Платежа Предприятие обязано перечислять в местный бюджет пени в размере 1/300 ставки рефинансирования Центрального банка Российской Федерации за каждый день просрочки Платежа от суммы неоплаченного долга.</w:t>
      </w:r>
    </w:p>
    <w:p w:rsidR="00E32A97" w:rsidRPr="00E32A97" w:rsidRDefault="00E32A97" w:rsidP="00E32A9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A9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 производится исходя из ставки рефинансирования Центрального банка Российской Федерации, действующей на день уплаты пени. Если в течение срока, когда задолженность по Платежу числилась за Предприятием, ставка рефинансирования менялась, пени рассчитываются за каждый промежуток времени, когда ставка была постоянна, полученные результаты суммируются.</w:t>
      </w:r>
    </w:p>
    <w:p w:rsidR="00E32A97" w:rsidRPr="00E32A97" w:rsidRDefault="00E32A97" w:rsidP="00E32A9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2A97" w:rsidRPr="00E32A97" w:rsidRDefault="00E32A97" w:rsidP="00E32A9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2A97" w:rsidRPr="00E32A97" w:rsidRDefault="00E32A97" w:rsidP="00E32A9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2A97" w:rsidRPr="00E32A97" w:rsidRDefault="00E32A97" w:rsidP="00E32A9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2A97" w:rsidRPr="00E32A97" w:rsidRDefault="00E32A97" w:rsidP="00E32A9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2A97" w:rsidRPr="00E32A97" w:rsidRDefault="00E32A97" w:rsidP="00E32A9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E32A97" w:rsidRPr="00E32A97" w:rsidSect="00E32A97">
          <w:headerReference w:type="default" r:id="rId8"/>
          <w:pgSz w:w="11905" w:h="16838"/>
          <w:pgMar w:top="851" w:right="851" w:bottom="851" w:left="1418" w:header="0" w:footer="0" w:gutter="0"/>
          <w:cols w:space="720"/>
          <w:noEndnote/>
          <w:titlePg/>
          <w:docGrid w:linePitch="326"/>
        </w:sectPr>
      </w:pPr>
    </w:p>
    <w:p w:rsidR="00E32A97" w:rsidRPr="00E32A97" w:rsidRDefault="00E32A97" w:rsidP="00E32A97">
      <w:pPr>
        <w:shd w:val="clear" w:color="auto" w:fill="FFFFFF"/>
        <w:spacing w:after="0" w:line="240" w:lineRule="auto"/>
        <w:ind w:left="5812" w:right="-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A9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</w:p>
    <w:p w:rsidR="00E32A97" w:rsidRPr="00E32A97" w:rsidRDefault="00E32A97" w:rsidP="00E32A97">
      <w:pPr>
        <w:shd w:val="clear" w:color="auto" w:fill="FFFFFF"/>
        <w:spacing w:after="0" w:line="240" w:lineRule="auto"/>
        <w:ind w:left="5812" w:right="-2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32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Pr="00E32A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Порядку перечисления в бюджет Новокусковского сельского поселения части прибыли муниципальных унитарных предприятий, учредителем которых является муниципальное образование «Новокусковское сельское поселение, размерах и сроках её перечисления </w:t>
      </w:r>
    </w:p>
    <w:p w:rsidR="00E32A97" w:rsidRPr="00E32A97" w:rsidRDefault="00E32A97" w:rsidP="00E32A9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2A97" w:rsidRPr="00E32A97" w:rsidRDefault="00E32A97" w:rsidP="00E32A97">
      <w:pPr>
        <w:shd w:val="clear" w:color="auto" w:fill="FFFFFF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ar85"/>
      <w:bookmarkEnd w:id="1"/>
      <w:r w:rsidRPr="00E32A9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 ПЛАТЕЖА</w:t>
      </w:r>
    </w:p>
    <w:p w:rsidR="00E32A97" w:rsidRPr="00E32A97" w:rsidRDefault="00E32A97" w:rsidP="00E32A97">
      <w:pPr>
        <w:shd w:val="clear" w:color="auto" w:fill="FFFFFF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A9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</w:p>
    <w:p w:rsidR="00E32A97" w:rsidRPr="00E32A97" w:rsidRDefault="00E32A97" w:rsidP="00E32A97">
      <w:pPr>
        <w:shd w:val="clear" w:color="auto" w:fill="FFFFFF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A97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предприятия)</w:t>
      </w:r>
    </w:p>
    <w:p w:rsidR="00E32A97" w:rsidRPr="00E32A97" w:rsidRDefault="00E32A97" w:rsidP="00E32A97">
      <w:pPr>
        <w:shd w:val="clear" w:color="auto" w:fill="FFFFFF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A97">
        <w:rPr>
          <w:rFonts w:ascii="Times New Roman" w:eastAsia="Times New Roman" w:hAnsi="Times New Roman" w:cs="Times New Roman"/>
          <w:sz w:val="24"/>
          <w:szCs w:val="24"/>
          <w:lang w:eastAsia="ru-RU"/>
        </w:rPr>
        <w:t>за 20__ год</w:t>
      </w:r>
    </w:p>
    <w:p w:rsidR="00E32A97" w:rsidRPr="00E32A97" w:rsidRDefault="00E32A97" w:rsidP="00E32A9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50"/>
        <w:tblW w:w="0" w:type="auto"/>
        <w:tblLook w:val="04A0"/>
      </w:tblPr>
      <w:tblGrid>
        <w:gridCol w:w="817"/>
        <w:gridCol w:w="5245"/>
        <w:gridCol w:w="2126"/>
        <w:gridCol w:w="1949"/>
      </w:tblGrid>
      <w:tr w:rsidR="00E32A97" w:rsidRPr="00E32A97" w:rsidTr="000F6A60">
        <w:tc>
          <w:tcPr>
            <w:tcW w:w="817" w:type="dxa"/>
          </w:tcPr>
          <w:p w:rsidR="00E32A97" w:rsidRPr="00E32A97" w:rsidRDefault="00E32A97" w:rsidP="00E32A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A97">
              <w:rPr>
                <w:rFonts w:ascii="Times New Roman" w:eastAsia="Times New Roman" w:hAnsi="Times New Roman" w:cs="Times New Roman"/>
                <w:lang w:eastAsia="ru-RU"/>
              </w:rPr>
              <w:t>№ п.п.</w:t>
            </w:r>
          </w:p>
        </w:tc>
        <w:tc>
          <w:tcPr>
            <w:tcW w:w="5245" w:type="dxa"/>
          </w:tcPr>
          <w:p w:rsidR="00E32A97" w:rsidRPr="00E32A97" w:rsidRDefault="00E32A97" w:rsidP="00E32A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A97">
              <w:rPr>
                <w:rFonts w:ascii="Times New Roman" w:eastAsia="Times New Roman" w:hAnsi="Times New Roman" w:cs="Times New Roman"/>
                <w:lang w:eastAsia="ru-RU"/>
              </w:rPr>
              <w:t>Показатели</w:t>
            </w:r>
          </w:p>
        </w:tc>
        <w:tc>
          <w:tcPr>
            <w:tcW w:w="2126" w:type="dxa"/>
          </w:tcPr>
          <w:p w:rsidR="00E32A97" w:rsidRPr="00E32A97" w:rsidRDefault="00E32A97" w:rsidP="00E32A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A97">
              <w:rPr>
                <w:rFonts w:ascii="Times New Roman" w:eastAsia="Times New Roman" w:hAnsi="Times New Roman" w:cs="Times New Roman"/>
                <w:lang w:eastAsia="ru-RU"/>
              </w:rPr>
              <w:t>Сумма по данным плательщика</w:t>
            </w:r>
          </w:p>
        </w:tc>
        <w:tc>
          <w:tcPr>
            <w:tcW w:w="1949" w:type="dxa"/>
          </w:tcPr>
          <w:p w:rsidR="00E32A97" w:rsidRPr="00E32A97" w:rsidRDefault="00E32A97" w:rsidP="00E32A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A97">
              <w:rPr>
                <w:rFonts w:ascii="Times New Roman" w:eastAsia="Times New Roman" w:hAnsi="Times New Roman" w:cs="Times New Roman"/>
                <w:lang w:eastAsia="ru-RU"/>
              </w:rPr>
              <w:t>Сумма по данным Администратора Платежа</w:t>
            </w:r>
          </w:p>
        </w:tc>
      </w:tr>
      <w:tr w:rsidR="00E32A97" w:rsidRPr="00E32A97" w:rsidTr="000F6A60">
        <w:tc>
          <w:tcPr>
            <w:tcW w:w="817" w:type="dxa"/>
          </w:tcPr>
          <w:p w:rsidR="00E32A97" w:rsidRPr="00E32A97" w:rsidRDefault="00E32A97" w:rsidP="00E32A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A9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245" w:type="dxa"/>
          </w:tcPr>
          <w:p w:rsidR="00E32A97" w:rsidRPr="00E32A97" w:rsidRDefault="00E32A97" w:rsidP="00E32A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A9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126" w:type="dxa"/>
          </w:tcPr>
          <w:p w:rsidR="00E32A97" w:rsidRPr="00E32A97" w:rsidRDefault="00E32A97" w:rsidP="00E32A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A9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949" w:type="dxa"/>
          </w:tcPr>
          <w:p w:rsidR="00E32A97" w:rsidRPr="00E32A97" w:rsidRDefault="00E32A97" w:rsidP="00E32A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A9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E32A97" w:rsidRPr="00E32A97" w:rsidTr="000F6A60">
        <w:tc>
          <w:tcPr>
            <w:tcW w:w="817" w:type="dxa"/>
          </w:tcPr>
          <w:p w:rsidR="00E32A97" w:rsidRPr="00E32A97" w:rsidRDefault="00E32A97" w:rsidP="00E32A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A9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245" w:type="dxa"/>
          </w:tcPr>
          <w:p w:rsidR="00E32A97" w:rsidRPr="00E32A97" w:rsidRDefault="00E32A97" w:rsidP="00E32A9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A97">
              <w:rPr>
                <w:rFonts w:ascii="Times New Roman" w:eastAsia="Times New Roman" w:hAnsi="Times New Roman" w:cs="Times New Roman"/>
                <w:lang w:eastAsia="ru-RU"/>
              </w:rPr>
              <w:t>Сальдо на 01.01.20__ г., в т.ч.:</w:t>
            </w:r>
          </w:p>
          <w:p w:rsidR="00E32A97" w:rsidRPr="00E32A97" w:rsidRDefault="00E32A97" w:rsidP="00E32A9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</w:tcPr>
          <w:p w:rsidR="00E32A97" w:rsidRPr="00E32A97" w:rsidRDefault="00E32A97" w:rsidP="00E32A9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49" w:type="dxa"/>
          </w:tcPr>
          <w:p w:rsidR="00E32A97" w:rsidRPr="00E32A97" w:rsidRDefault="00E32A97" w:rsidP="00E32A9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32A97" w:rsidRPr="00E32A97" w:rsidTr="000F6A60">
        <w:tc>
          <w:tcPr>
            <w:tcW w:w="817" w:type="dxa"/>
          </w:tcPr>
          <w:p w:rsidR="00E32A97" w:rsidRPr="00E32A97" w:rsidRDefault="00E32A97" w:rsidP="00E32A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A97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97" w:rsidRPr="00E32A97" w:rsidRDefault="00E32A97" w:rsidP="00E32A9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A97">
              <w:rPr>
                <w:rFonts w:ascii="Times New Roman" w:eastAsia="Times New Roman" w:hAnsi="Times New Roman" w:cs="Times New Roman"/>
                <w:lang w:eastAsia="ru-RU"/>
              </w:rPr>
              <w:t>- основной долг</w:t>
            </w:r>
          </w:p>
          <w:p w:rsidR="00E32A97" w:rsidRPr="00E32A97" w:rsidRDefault="00E32A97" w:rsidP="00E32A9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</w:tcPr>
          <w:p w:rsidR="00E32A97" w:rsidRPr="00E32A97" w:rsidRDefault="00E32A97" w:rsidP="00E32A9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49" w:type="dxa"/>
          </w:tcPr>
          <w:p w:rsidR="00E32A97" w:rsidRPr="00E32A97" w:rsidRDefault="00E32A97" w:rsidP="00E32A9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32A97" w:rsidRPr="00E32A97" w:rsidTr="000F6A60">
        <w:tc>
          <w:tcPr>
            <w:tcW w:w="817" w:type="dxa"/>
          </w:tcPr>
          <w:p w:rsidR="00E32A97" w:rsidRPr="00E32A97" w:rsidRDefault="00E32A97" w:rsidP="00E32A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A97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97" w:rsidRPr="00E32A97" w:rsidRDefault="00E32A97" w:rsidP="00E32A9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A97">
              <w:rPr>
                <w:rFonts w:ascii="Times New Roman" w:eastAsia="Times New Roman" w:hAnsi="Times New Roman" w:cs="Times New Roman"/>
                <w:lang w:eastAsia="ru-RU"/>
              </w:rPr>
              <w:t>- пеня</w:t>
            </w:r>
          </w:p>
          <w:p w:rsidR="00E32A97" w:rsidRPr="00E32A97" w:rsidRDefault="00E32A97" w:rsidP="00E32A9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</w:tcPr>
          <w:p w:rsidR="00E32A97" w:rsidRPr="00E32A97" w:rsidRDefault="00E32A97" w:rsidP="00E32A9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49" w:type="dxa"/>
          </w:tcPr>
          <w:p w:rsidR="00E32A97" w:rsidRPr="00E32A97" w:rsidRDefault="00E32A97" w:rsidP="00E32A9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32A97" w:rsidRPr="00E32A97" w:rsidTr="000F6A60">
        <w:tc>
          <w:tcPr>
            <w:tcW w:w="817" w:type="dxa"/>
          </w:tcPr>
          <w:p w:rsidR="00E32A97" w:rsidRPr="00E32A97" w:rsidRDefault="00E32A97" w:rsidP="00E32A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A9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97" w:rsidRPr="00E32A97" w:rsidRDefault="00E32A97" w:rsidP="00E32A9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A97">
              <w:rPr>
                <w:rFonts w:ascii="Times New Roman" w:eastAsia="Times New Roman" w:hAnsi="Times New Roman" w:cs="Times New Roman"/>
                <w:lang w:eastAsia="ru-RU"/>
              </w:rPr>
              <w:t>Чистая прибыль (убыток) отчетного (расчетного) периода по данным годовой бухгалтерской (финансовой) отчетности (</w:t>
            </w:r>
            <w:hyperlink r:id="rId9" w:history="1">
              <w:r w:rsidRPr="00E32A97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строка 2400</w:t>
              </w:r>
            </w:hyperlink>
            <w:r w:rsidRPr="00E32A97">
              <w:rPr>
                <w:rFonts w:ascii="Times New Roman" w:eastAsia="Times New Roman" w:hAnsi="Times New Roman" w:cs="Times New Roman"/>
                <w:lang w:eastAsia="ru-RU"/>
              </w:rPr>
              <w:t xml:space="preserve"> отчета о финансовых результатах)</w:t>
            </w:r>
          </w:p>
          <w:p w:rsidR="00E32A97" w:rsidRPr="00E32A97" w:rsidRDefault="00E32A97" w:rsidP="00E32A9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</w:tcPr>
          <w:p w:rsidR="00E32A97" w:rsidRPr="00E32A97" w:rsidRDefault="00E32A97" w:rsidP="00E32A9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49" w:type="dxa"/>
          </w:tcPr>
          <w:p w:rsidR="00E32A97" w:rsidRPr="00E32A97" w:rsidRDefault="00E32A97" w:rsidP="00E32A9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32A97" w:rsidRPr="00E32A97" w:rsidTr="000F6A60">
        <w:tc>
          <w:tcPr>
            <w:tcW w:w="817" w:type="dxa"/>
          </w:tcPr>
          <w:p w:rsidR="00E32A97" w:rsidRPr="00E32A97" w:rsidRDefault="00E32A97" w:rsidP="00E32A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A9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97" w:rsidRPr="00E32A97" w:rsidRDefault="00E32A97" w:rsidP="00E32A9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A97">
              <w:rPr>
                <w:rFonts w:ascii="Times New Roman" w:eastAsia="Times New Roman" w:hAnsi="Times New Roman" w:cs="Times New Roman"/>
                <w:lang w:eastAsia="ru-RU"/>
              </w:rPr>
              <w:t>Установленный размер Платежа, %</w:t>
            </w:r>
          </w:p>
          <w:p w:rsidR="00E32A97" w:rsidRPr="00E32A97" w:rsidRDefault="00E32A97" w:rsidP="00E32A9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</w:tcPr>
          <w:p w:rsidR="00E32A97" w:rsidRPr="00E32A97" w:rsidRDefault="00E32A97" w:rsidP="00E32A9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49" w:type="dxa"/>
          </w:tcPr>
          <w:p w:rsidR="00E32A97" w:rsidRPr="00E32A97" w:rsidRDefault="00E32A97" w:rsidP="00E32A9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32A97" w:rsidRPr="00E32A97" w:rsidTr="000F6A60">
        <w:tc>
          <w:tcPr>
            <w:tcW w:w="817" w:type="dxa"/>
          </w:tcPr>
          <w:p w:rsidR="00E32A97" w:rsidRPr="00E32A97" w:rsidRDefault="00E32A97" w:rsidP="00E32A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A9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97" w:rsidRPr="00E32A97" w:rsidRDefault="00E32A97" w:rsidP="00E32A9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A97">
              <w:rPr>
                <w:rFonts w:ascii="Times New Roman" w:eastAsia="Times New Roman" w:hAnsi="Times New Roman" w:cs="Times New Roman"/>
                <w:lang w:eastAsia="ru-RU"/>
              </w:rPr>
              <w:t>Подлежит перечислению в бюджет (</w:t>
            </w:r>
            <w:hyperlink w:anchor="Par111" w:history="1">
              <w:r w:rsidRPr="00E32A97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стр. 2</w:t>
              </w:r>
            </w:hyperlink>
            <w:r w:rsidRPr="00E32A97">
              <w:rPr>
                <w:rFonts w:ascii="Times New Roman" w:eastAsia="Times New Roman" w:hAnsi="Times New Roman" w:cs="Times New Roman"/>
                <w:lang w:eastAsia="ru-RU"/>
              </w:rPr>
              <w:t xml:space="preserve"> x </w:t>
            </w:r>
            <w:hyperlink w:anchor="Par115" w:history="1">
              <w:r w:rsidRPr="00E32A97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стр. 3</w:t>
              </w:r>
            </w:hyperlink>
            <w:r w:rsidRPr="00E32A97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E32A97" w:rsidRPr="00E32A97" w:rsidRDefault="00E32A97" w:rsidP="00E32A9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</w:tcPr>
          <w:p w:rsidR="00E32A97" w:rsidRPr="00E32A97" w:rsidRDefault="00E32A97" w:rsidP="00E32A9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49" w:type="dxa"/>
          </w:tcPr>
          <w:p w:rsidR="00E32A97" w:rsidRPr="00E32A97" w:rsidRDefault="00E32A97" w:rsidP="00E32A9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32A97" w:rsidRPr="00E32A97" w:rsidTr="000F6A60">
        <w:tc>
          <w:tcPr>
            <w:tcW w:w="817" w:type="dxa"/>
          </w:tcPr>
          <w:p w:rsidR="00E32A97" w:rsidRPr="00E32A97" w:rsidRDefault="00E32A97" w:rsidP="00E32A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A9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97" w:rsidRPr="00E32A97" w:rsidRDefault="00E32A97" w:rsidP="00E32A9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A97">
              <w:rPr>
                <w:rFonts w:ascii="Times New Roman" w:eastAsia="Times New Roman" w:hAnsi="Times New Roman" w:cs="Times New Roman"/>
                <w:lang w:eastAsia="ru-RU"/>
              </w:rPr>
              <w:t>Сальдо на __.__.20__ г. (</w:t>
            </w:r>
            <w:hyperlink w:anchor="Par99" w:history="1">
              <w:r w:rsidRPr="00E32A97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стр. 1</w:t>
              </w:r>
            </w:hyperlink>
            <w:r w:rsidRPr="00E32A97">
              <w:rPr>
                <w:rFonts w:ascii="Times New Roman" w:eastAsia="Times New Roman" w:hAnsi="Times New Roman" w:cs="Times New Roman"/>
                <w:lang w:eastAsia="ru-RU"/>
              </w:rPr>
              <w:t xml:space="preserve"> + </w:t>
            </w:r>
            <w:hyperlink w:anchor="Par119" w:history="1">
              <w:r w:rsidRPr="00E32A97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стр. 4</w:t>
              </w:r>
            </w:hyperlink>
            <w:r w:rsidRPr="00E32A97">
              <w:rPr>
                <w:rFonts w:ascii="Times New Roman" w:eastAsia="Times New Roman" w:hAnsi="Times New Roman" w:cs="Times New Roman"/>
                <w:lang w:eastAsia="ru-RU"/>
              </w:rPr>
              <w:t xml:space="preserve">), в т.ч.: </w:t>
            </w:r>
            <w:hyperlink w:anchor="Par137" w:history="1">
              <w:r w:rsidRPr="00E32A97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&lt;*&gt;</w:t>
              </w:r>
            </w:hyperlink>
          </w:p>
          <w:p w:rsidR="00E32A97" w:rsidRPr="00E32A97" w:rsidRDefault="00E32A97" w:rsidP="00E32A9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</w:tcPr>
          <w:p w:rsidR="00E32A97" w:rsidRPr="00E32A97" w:rsidRDefault="00E32A97" w:rsidP="00E32A9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49" w:type="dxa"/>
          </w:tcPr>
          <w:p w:rsidR="00E32A97" w:rsidRPr="00E32A97" w:rsidRDefault="00E32A97" w:rsidP="00E32A9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32A97" w:rsidRPr="00E32A97" w:rsidTr="000F6A60">
        <w:tc>
          <w:tcPr>
            <w:tcW w:w="817" w:type="dxa"/>
          </w:tcPr>
          <w:p w:rsidR="00E32A97" w:rsidRPr="00E32A97" w:rsidRDefault="00E32A97" w:rsidP="00E32A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A97">
              <w:rPr>
                <w:rFonts w:ascii="Times New Roman" w:eastAsia="Times New Roman" w:hAnsi="Times New Roman" w:cs="Times New Roman"/>
                <w:lang w:eastAsia="ru-RU"/>
              </w:rPr>
              <w:t>5.1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97" w:rsidRPr="00E32A97" w:rsidRDefault="00E32A97" w:rsidP="00E32A9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A97">
              <w:rPr>
                <w:rFonts w:ascii="Times New Roman" w:eastAsia="Times New Roman" w:hAnsi="Times New Roman" w:cs="Times New Roman"/>
                <w:lang w:eastAsia="ru-RU"/>
              </w:rPr>
              <w:t>- основной долг</w:t>
            </w:r>
          </w:p>
          <w:p w:rsidR="00E32A97" w:rsidRPr="00E32A97" w:rsidRDefault="00E32A97" w:rsidP="00E32A9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</w:tcPr>
          <w:p w:rsidR="00E32A97" w:rsidRPr="00E32A97" w:rsidRDefault="00E32A97" w:rsidP="00E32A9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49" w:type="dxa"/>
          </w:tcPr>
          <w:p w:rsidR="00E32A97" w:rsidRPr="00E32A97" w:rsidRDefault="00E32A97" w:rsidP="00E32A9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32A97" w:rsidRPr="00E32A97" w:rsidTr="000F6A60">
        <w:tc>
          <w:tcPr>
            <w:tcW w:w="817" w:type="dxa"/>
          </w:tcPr>
          <w:p w:rsidR="00E32A97" w:rsidRPr="00E32A97" w:rsidRDefault="00E32A97" w:rsidP="00E32A9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A97">
              <w:rPr>
                <w:rFonts w:ascii="Times New Roman" w:eastAsia="Times New Roman" w:hAnsi="Times New Roman" w:cs="Times New Roman"/>
                <w:lang w:eastAsia="ru-RU"/>
              </w:rPr>
              <w:t>5.2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A97" w:rsidRPr="00E32A97" w:rsidRDefault="00E32A97" w:rsidP="00E32A9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A97">
              <w:rPr>
                <w:rFonts w:ascii="Times New Roman" w:eastAsia="Times New Roman" w:hAnsi="Times New Roman" w:cs="Times New Roman"/>
                <w:lang w:eastAsia="ru-RU"/>
              </w:rPr>
              <w:t>- пеня</w:t>
            </w:r>
          </w:p>
          <w:p w:rsidR="00E32A97" w:rsidRPr="00E32A97" w:rsidRDefault="00E32A97" w:rsidP="00E32A9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</w:tcPr>
          <w:p w:rsidR="00E32A97" w:rsidRPr="00E32A97" w:rsidRDefault="00E32A97" w:rsidP="00E32A9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49" w:type="dxa"/>
          </w:tcPr>
          <w:p w:rsidR="00E32A97" w:rsidRPr="00E32A97" w:rsidRDefault="00E32A97" w:rsidP="00E32A9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E32A97" w:rsidRPr="00E32A97" w:rsidRDefault="00E32A97" w:rsidP="00E32A9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2A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--------------------------------</w:t>
      </w:r>
    </w:p>
    <w:p w:rsidR="00E32A97" w:rsidRPr="00E32A97" w:rsidRDefault="00E32A97" w:rsidP="00E32A9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2" w:name="Par137"/>
      <w:bookmarkEnd w:id="2"/>
      <w:r w:rsidRPr="00E32A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&lt;*&gt; - пункт заполняется администратором Платежа.</w:t>
      </w:r>
    </w:p>
    <w:p w:rsidR="00E32A97" w:rsidRPr="00E32A97" w:rsidRDefault="00E32A97" w:rsidP="00E32A9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32A97" w:rsidRPr="00E32A97" w:rsidRDefault="00E32A97" w:rsidP="00E32A9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32A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Руководитель предприятия ___________ ______________________________________</w:t>
      </w:r>
    </w:p>
    <w:p w:rsidR="00E32A97" w:rsidRPr="00E32A97" w:rsidRDefault="00E32A97" w:rsidP="00E32A9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32A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М.П.                                     (подпись)          (расшифровка подписи)</w:t>
      </w:r>
    </w:p>
    <w:p w:rsidR="00E32A97" w:rsidRPr="00E32A97" w:rsidRDefault="00E32A97" w:rsidP="00E32A9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32A97" w:rsidRPr="00E32A97" w:rsidRDefault="00E32A97" w:rsidP="00E32A9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32A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Главный бухгалтер ___________ ______________________________________</w:t>
      </w:r>
    </w:p>
    <w:p w:rsidR="00E32A97" w:rsidRPr="00E32A97" w:rsidRDefault="00E32A97" w:rsidP="00E32A9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32A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(подпись)          (расшифровка подписи)</w:t>
      </w:r>
    </w:p>
    <w:p w:rsidR="00E32A97" w:rsidRPr="00E32A97" w:rsidRDefault="00E32A97" w:rsidP="00E32A9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32A97" w:rsidRPr="00E32A97" w:rsidRDefault="00E32A97" w:rsidP="00E32A9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32A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Подпись работника</w:t>
      </w:r>
    </w:p>
    <w:p w:rsidR="00E32A97" w:rsidRPr="00E32A97" w:rsidRDefault="00E32A97" w:rsidP="00E32A9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32A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администратора</w:t>
      </w:r>
    </w:p>
    <w:p w:rsidR="00E32A97" w:rsidRPr="00E32A97" w:rsidRDefault="00E32A97" w:rsidP="00E32A9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32A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Платежа           ___________ ______________________________________</w:t>
      </w:r>
    </w:p>
    <w:p w:rsidR="00E32A97" w:rsidRPr="00E32A97" w:rsidRDefault="00E32A97" w:rsidP="00E32A9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32A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(подпись)          (расшифровка подписи)</w:t>
      </w:r>
    </w:p>
    <w:p w:rsidR="00E32A97" w:rsidRPr="00E32A97" w:rsidRDefault="00E32A97" w:rsidP="00E32A9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32A97" w:rsidRPr="00E32A97" w:rsidRDefault="00E32A97" w:rsidP="00E32A9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32A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Дата принятия Расчета ____________________</w:t>
      </w:r>
    </w:p>
    <w:p w:rsidR="00E32A97" w:rsidRDefault="00E32A97" w:rsidP="004C6DDF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E32A97" w:rsidSect="0082173B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2CFD" w:rsidRDefault="00CA2CFD" w:rsidP="005C78EA">
      <w:pPr>
        <w:spacing w:after="0" w:line="240" w:lineRule="auto"/>
      </w:pPr>
      <w:r>
        <w:separator/>
      </w:r>
    </w:p>
  </w:endnote>
  <w:endnote w:type="continuationSeparator" w:id="1">
    <w:p w:rsidR="00CA2CFD" w:rsidRDefault="00CA2CFD" w:rsidP="005C7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2CFD" w:rsidRDefault="00CA2CFD" w:rsidP="005C78EA">
      <w:pPr>
        <w:spacing w:after="0" w:line="240" w:lineRule="auto"/>
      </w:pPr>
      <w:r>
        <w:separator/>
      </w:r>
    </w:p>
  </w:footnote>
  <w:footnote w:type="continuationSeparator" w:id="1">
    <w:p w:rsidR="00CA2CFD" w:rsidRDefault="00CA2CFD" w:rsidP="005C78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A97" w:rsidRDefault="00E32A97">
    <w:pPr>
      <w:pStyle w:val="a8"/>
      <w:jc w:val="center"/>
    </w:pPr>
  </w:p>
  <w:p w:rsidR="00E32A97" w:rsidRDefault="00E32A97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06713"/>
    <w:multiLevelType w:val="multilevel"/>
    <w:tmpl w:val="FC40C9F6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42A6CBB"/>
    <w:multiLevelType w:val="multilevel"/>
    <w:tmpl w:val="50149BEA"/>
    <w:lvl w:ilvl="0">
      <w:start w:val="2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2160"/>
      </w:pPr>
      <w:rPr>
        <w:rFonts w:hint="default"/>
      </w:rPr>
    </w:lvl>
  </w:abstractNum>
  <w:abstractNum w:abstractNumId="2">
    <w:nsid w:val="09B4761D"/>
    <w:multiLevelType w:val="hybridMultilevel"/>
    <w:tmpl w:val="2CDC72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96D8E"/>
    <w:multiLevelType w:val="hybridMultilevel"/>
    <w:tmpl w:val="0700E870"/>
    <w:lvl w:ilvl="0" w:tplc="A4BC7224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FB394A"/>
    <w:multiLevelType w:val="hybridMultilevel"/>
    <w:tmpl w:val="9F200584"/>
    <w:lvl w:ilvl="0" w:tplc="91749A0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6436D4B"/>
    <w:multiLevelType w:val="multilevel"/>
    <w:tmpl w:val="45F8CAAC"/>
    <w:lvl w:ilvl="0">
      <w:start w:val="1"/>
      <w:numFmt w:val="decimal"/>
      <w:lvlText w:val="%1."/>
      <w:lvlJc w:val="left"/>
      <w:pPr>
        <w:tabs>
          <w:tab w:val="num" w:pos="1425"/>
        </w:tabs>
        <w:ind w:left="851" w:hanging="131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80" w:hanging="660"/>
      </w:pPr>
      <w:rPr>
        <w:rFonts w:ascii="Arial CYR" w:hAnsi="Arial CYR" w:cs="Arial CYR" w:hint="default"/>
        <w:b w:val="0"/>
        <w:sz w:val="2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Arial CYR" w:hAnsi="Arial CYR" w:cs="Arial CYR" w:hint="default"/>
        <w:b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ascii="Arial CYR" w:hAnsi="Arial CYR" w:cs="Arial CYR" w:hint="default"/>
        <w:b w:val="0"/>
        <w:sz w:val="2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ascii="Arial CYR" w:hAnsi="Arial CYR" w:cs="Arial CYR" w:hint="default"/>
        <w:b w:val="0"/>
        <w:sz w:val="2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ascii="Arial CYR" w:hAnsi="Arial CYR" w:cs="Arial CYR" w:hint="default"/>
        <w:b w:val="0"/>
        <w:sz w:val="2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ascii="Arial CYR" w:hAnsi="Arial CYR" w:cs="Arial CYR" w:hint="default"/>
        <w:b w:val="0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ascii="Arial CYR" w:hAnsi="Arial CYR" w:cs="Arial CYR" w:hint="default"/>
        <w:b w:val="0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ascii="Arial CYR" w:hAnsi="Arial CYR" w:cs="Arial CYR" w:hint="default"/>
        <w:b w:val="0"/>
        <w:sz w:val="20"/>
      </w:rPr>
    </w:lvl>
  </w:abstractNum>
  <w:abstractNum w:abstractNumId="6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6735B03"/>
    <w:multiLevelType w:val="hybridMultilevel"/>
    <w:tmpl w:val="C2EC5608"/>
    <w:lvl w:ilvl="0" w:tplc="BCB02F16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8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57B33D0C"/>
    <w:multiLevelType w:val="multilevel"/>
    <w:tmpl w:val="1EC237E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B8C357E"/>
    <w:multiLevelType w:val="hybridMultilevel"/>
    <w:tmpl w:val="B8D0AB58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70622E7F"/>
    <w:multiLevelType w:val="hybridMultilevel"/>
    <w:tmpl w:val="120E1BB2"/>
    <w:lvl w:ilvl="0" w:tplc="DD827384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3">
    <w:nsid w:val="7A7F2271"/>
    <w:multiLevelType w:val="hybridMultilevel"/>
    <w:tmpl w:val="1EC237E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3"/>
  </w:num>
  <w:num w:numId="3">
    <w:abstractNumId w:val="1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2"/>
  </w:num>
  <w:num w:numId="8">
    <w:abstractNumId w:val="7"/>
  </w:num>
  <w:num w:numId="9">
    <w:abstractNumId w:val="1"/>
  </w:num>
  <w:num w:numId="10">
    <w:abstractNumId w:val="0"/>
  </w:num>
  <w:num w:numId="11">
    <w:abstractNumId w:val="3"/>
  </w:num>
  <w:num w:numId="12">
    <w:abstractNumId w:val="6"/>
  </w:num>
  <w:num w:numId="13">
    <w:abstractNumId w:val="9"/>
  </w:num>
  <w:num w:numId="14">
    <w:abstractNumId w:val="8"/>
  </w:num>
  <w:num w:numId="15">
    <w:abstractNumId w:val="5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95A2A"/>
    <w:rsid w:val="00026930"/>
    <w:rsid w:val="0006208A"/>
    <w:rsid w:val="00065B89"/>
    <w:rsid w:val="0007254A"/>
    <w:rsid w:val="00073E55"/>
    <w:rsid w:val="000A3401"/>
    <w:rsid w:val="0011499D"/>
    <w:rsid w:val="00117A7E"/>
    <w:rsid w:val="001408A2"/>
    <w:rsid w:val="001D1141"/>
    <w:rsid w:val="001D3641"/>
    <w:rsid w:val="001D7F74"/>
    <w:rsid w:val="001E6456"/>
    <w:rsid w:val="001F1259"/>
    <w:rsid w:val="002101F1"/>
    <w:rsid w:val="002205DE"/>
    <w:rsid w:val="002235C6"/>
    <w:rsid w:val="0026268B"/>
    <w:rsid w:val="00272452"/>
    <w:rsid w:val="002A21CC"/>
    <w:rsid w:val="002A22BC"/>
    <w:rsid w:val="002C0D23"/>
    <w:rsid w:val="002C1AA4"/>
    <w:rsid w:val="002C4A71"/>
    <w:rsid w:val="002C4F0B"/>
    <w:rsid w:val="002C57ED"/>
    <w:rsid w:val="002C7E7E"/>
    <w:rsid w:val="002E4BE6"/>
    <w:rsid w:val="00316DC3"/>
    <w:rsid w:val="003304CA"/>
    <w:rsid w:val="0033058B"/>
    <w:rsid w:val="00336D98"/>
    <w:rsid w:val="00345623"/>
    <w:rsid w:val="00354291"/>
    <w:rsid w:val="003751FA"/>
    <w:rsid w:val="00375335"/>
    <w:rsid w:val="003D16FD"/>
    <w:rsid w:val="003D1F5F"/>
    <w:rsid w:val="003D751A"/>
    <w:rsid w:val="003F0D7E"/>
    <w:rsid w:val="003F4A3C"/>
    <w:rsid w:val="00402F49"/>
    <w:rsid w:val="004225E4"/>
    <w:rsid w:val="00433131"/>
    <w:rsid w:val="00436D39"/>
    <w:rsid w:val="00460915"/>
    <w:rsid w:val="00466D8E"/>
    <w:rsid w:val="0047473A"/>
    <w:rsid w:val="004806AB"/>
    <w:rsid w:val="004959BE"/>
    <w:rsid w:val="004B33A8"/>
    <w:rsid w:val="004C1A5D"/>
    <w:rsid w:val="004C5B86"/>
    <w:rsid w:val="004C6DDF"/>
    <w:rsid w:val="004D2310"/>
    <w:rsid w:val="004E2245"/>
    <w:rsid w:val="004E6BD2"/>
    <w:rsid w:val="00504D9C"/>
    <w:rsid w:val="005419C1"/>
    <w:rsid w:val="00576929"/>
    <w:rsid w:val="00592DC6"/>
    <w:rsid w:val="005C78EA"/>
    <w:rsid w:val="00607BC7"/>
    <w:rsid w:val="006B5F78"/>
    <w:rsid w:val="006B6200"/>
    <w:rsid w:val="006B6D7D"/>
    <w:rsid w:val="006E7304"/>
    <w:rsid w:val="006F564E"/>
    <w:rsid w:val="006F6BB9"/>
    <w:rsid w:val="00701A9B"/>
    <w:rsid w:val="007030C7"/>
    <w:rsid w:val="00711079"/>
    <w:rsid w:val="0071501C"/>
    <w:rsid w:val="0072694E"/>
    <w:rsid w:val="00740D66"/>
    <w:rsid w:val="0074593C"/>
    <w:rsid w:val="00765366"/>
    <w:rsid w:val="00775DE1"/>
    <w:rsid w:val="007861F9"/>
    <w:rsid w:val="007B4066"/>
    <w:rsid w:val="007C44E4"/>
    <w:rsid w:val="007E3488"/>
    <w:rsid w:val="007E49CC"/>
    <w:rsid w:val="007F1CE7"/>
    <w:rsid w:val="00816D42"/>
    <w:rsid w:val="0082173B"/>
    <w:rsid w:val="00845E78"/>
    <w:rsid w:val="0086692F"/>
    <w:rsid w:val="00872DAE"/>
    <w:rsid w:val="00887938"/>
    <w:rsid w:val="008964FB"/>
    <w:rsid w:val="008B7CDB"/>
    <w:rsid w:val="008D19E0"/>
    <w:rsid w:val="008E22A8"/>
    <w:rsid w:val="008F2ED7"/>
    <w:rsid w:val="008F495C"/>
    <w:rsid w:val="009066F7"/>
    <w:rsid w:val="00930514"/>
    <w:rsid w:val="0093360A"/>
    <w:rsid w:val="00952679"/>
    <w:rsid w:val="00985005"/>
    <w:rsid w:val="009D24DF"/>
    <w:rsid w:val="009D5064"/>
    <w:rsid w:val="009E6AA2"/>
    <w:rsid w:val="00A070FC"/>
    <w:rsid w:val="00A1474F"/>
    <w:rsid w:val="00A17048"/>
    <w:rsid w:val="00A24F51"/>
    <w:rsid w:val="00A320D6"/>
    <w:rsid w:val="00A34E3D"/>
    <w:rsid w:val="00A4678D"/>
    <w:rsid w:val="00A90F52"/>
    <w:rsid w:val="00A95A2A"/>
    <w:rsid w:val="00AC1044"/>
    <w:rsid w:val="00AF227D"/>
    <w:rsid w:val="00B02BAF"/>
    <w:rsid w:val="00B0305B"/>
    <w:rsid w:val="00B307A0"/>
    <w:rsid w:val="00B529A8"/>
    <w:rsid w:val="00B536D7"/>
    <w:rsid w:val="00B5458A"/>
    <w:rsid w:val="00B634A4"/>
    <w:rsid w:val="00B761EB"/>
    <w:rsid w:val="00BC3B17"/>
    <w:rsid w:val="00BE1544"/>
    <w:rsid w:val="00BE2745"/>
    <w:rsid w:val="00BF6DBB"/>
    <w:rsid w:val="00C01DF0"/>
    <w:rsid w:val="00C160DB"/>
    <w:rsid w:val="00C16816"/>
    <w:rsid w:val="00C21FF2"/>
    <w:rsid w:val="00CA2CFD"/>
    <w:rsid w:val="00CB3C4D"/>
    <w:rsid w:val="00CB7E48"/>
    <w:rsid w:val="00CC4F4A"/>
    <w:rsid w:val="00CF4A05"/>
    <w:rsid w:val="00D00544"/>
    <w:rsid w:val="00D24237"/>
    <w:rsid w:val="00D26C30"/>
    <w:rsid w:val="00D424F0"/>
    <w:rsid w:val="00D77B0D"/>
    <w:rsid w:val="00D85E27"/>
    <w:rsid w:val="00D96643"/>
    <w:rsid w:val="00DA103A"/>
    <w:rsid w:val="00DA4628"/>
    <w:rsid w:val="00E0384D"/>
    <w:rsid w:val="00E137CE"/>
    <w:rsid w:val="00E13C02"/>
    <w:rsid w:val="00E15CFE"/>
    <w:rsid w:val="00E231C6"/>
    <w:rsid w:val="00E32A97"/>
    <w:rsid w:val="00E342B3"/>
    <w:rsid w:val="00E421A0"/>
    <w:rsid w:val="00E75A95"/>
    <w:rsid w:val="00E93D82"/>
    <w:rsid w:val="00EA567A"/>
    <w:rsid w:val="00EC3A0C"/>
    <w:rsid w:val="00EC53C8"/>
    <w:rsid w:val="00F35D7D"/>
    <w:rsid w:val="00F5786F"/>
    <w:rsid w:val="00F933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16DC3"/>
  </w:style>
  <w:style w:type="paragraph" w:styleId="1">
    <w:name w:val="heading 1"/>
    <w:basedOn w:val="a0"/>
    <w:next w:val="a0"/>
    <w:link w:val="10"/>
    <w:uiPriority w:val="9"/>
    <w:qFormat/>
    <w:rsid w:val="002C1A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qFormat/>
    <w:rsid w:val="00845E78"/>
    <w:pPr>
      <w:keepNext/>
      <w:tabs>
        <w:tab w:val="left" w:pos="1635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0"/>
    <w:link w:val="30"/>
    <w:uiPriority w:val="9"/>
    <w:qFormat/>
    <w:rsid w:val="00B761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845E78"/>
    <w:pPr>
      <w:keepNext/>
      <w:keepLines/>
      <w:spacing w:before="40" w:after="0"/>
      <w:outlineLvl w:val="7"/>
    </w:pPr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11">
    <w:name w:val="Нет списка1"/>
    <w:next w:val="a3"/>
    <w:semiHidden/>
    <w:rsid w:val="004C1A5D"/>
  </w:style>
  <w:style w:type="table" w:styleId="a4">
    <w:name w:val="Table Grid"/>
    <w:basedOn w:val="a2"/>
    <w:rsid w:val="004C1A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0"/>
    <w:link w:val="a6"/>
    <w:uiPriority w:val="99"/>
    <w:semiHidden/>
    <w:rsid w:val="004C1A5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1"/>
    <w:link w:val="a5"/>
    <w:uiPriority w:val="99"/>
    <w:semiHidden/>
    <w:rsid w:val="004C1A5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harCharCharChar">
    <w:name w:val="Char Char Char Char"/>
    <w:basedOn w:val="a0"/>
    <w:next w:val="a0"/>
    <w:semiHidden/>
    <w:rsid w:val="004C1A5D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a7">
    <w:name w:val="Hyperlink"/>
    <w:uiPriority w:val="99"/>
    <w:rsid w:val="004C1A5D"/>
    <w:rPr>
      <w:color w:val="0563C1"/>
      <w:u w:val="single"/>
    </w:rPr>
  </w:style>
  <w:style w:type="paragraph" w:styleId="a8">
    <w:name w:val="header"/>
    <w:basedOn w:val="a0"/>
    <w:link w:val="a9"/>
    <w:uiPriority w:val="99"/>
    <w:unhideWhenUsed/>
    <w:rsid w:val="005C78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5C78EA"/>
  </w:style>
  <w:style w:type="paragraph" w:styleId="aa">
    <w:name w:val="footer"/>
    <w:basedOn w:val="a0"/>
    <w:link w:val="ab"/>
    <w:uiPriority w:val="99"/>
    <w:unhideWhenUsed/>
    <w:rsid w:val="005C78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5C78EA"/>
  </w:style>
  <w:style w:type="character" w:styleId="ac">
    <w:name w:val="annotation reference"/>
    <w:basedOn w:val="a1"/>
    <w:uiPriority w:val="99"/>
    <w:semiHidden/>
    <w:unhideWhenUsed/>
    <w:rsid w:val="005C78EA"/>
    <w:rPr>
      <w:sz w:val="16"/>
      <w:szCs w:val="16"/>
    </w:rPr>
  </w:style>
  <w:style w:type="paragraph" w:styleId="ad">
    <w:name w:val="annotation text"/>
    <w:basedOn w:val="a0"/>
    <w:link w:val="ae"/>
    <w:uiPriority w:val="99"/>
    <w:semiHidden/>
    <w:unhideWhenUsed/>
    <w:rsid w:val="005C78EA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semiHidden/>
    <w:rsid w:val="005C78EA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C78E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5C78EA"/>
    <w:rPr>
      <w:b/>
      <w:bCs/>
      <w:sz w:val="20"/>
      <w:szCs w:val="20"/>
    </w:rPr>
  </w:style>
  <w:style w:type="numbering" w:customStyle="1" w:styleId="21">
    <w:name w:val="Нет списка2"/>
    <w:next w:val="a3"/>
    <w:semiHidden/>
    <w:rsid w:val="00336D98"/>
  </w:style>
  <w:style w:type="table" w:customStyle="1" w:styleId="12">
    <w:name w:val="Сетка таблицы1"/>
    <w:basedOn w:val="a2"/>
    <w:next w:val="a4"/>
    <w:rsid w:val="00336D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ody Text"/>
    <w:basedOn w:val="a0"/>
    <w:link w:val="af2"/>
    <w:uiPriority w:val="99"/>
    <w:rsid w:val="00336D98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/>
    </w:rPr>
  </w:style>
  <w:style w:type="character" w:customStyle="1" w:styleId="af2">
    <w:name w:val="Основной текст Знак"/>
    <w:basedOn w:val="a1"/>
    <w:link w:val="af1"/>
    <w:uiPriority w:val="99"/>
    <w:rsid w:val="00336D98"/>
    <w:rPr>
      <w:rFonts w:ascii="Times New Roman" w:eastAsia="Times New Roman" w:hAnsi="Times New Roman" w:cs="Times New Roman"/>
      <w:sz w:val="24"/>
      <w:szCs w:val="20"/>
      <w:lang/>
    </w:rPr>
  </w:style>
  <w:style w:type="character" w:customStyle="1" w:styleId="doccaption">
    <w:name w:val="doccaption"/>
    <w:basedOn w:val="a1"/>
    <w:rsid w:val="00336D98"/>
  </w:style>
  <w:style w:type="character" w:customStyle="1" w:styleId="apple-converted-space">
    <w:name w:val="apple-converted-space"/>
    <w:basedOn w:val="a1"/>
    <w:rsid w:val="00336D98"/>
  </w:style>
  <w:style w:type="character" w:customStyle="1" w:styleId="30">
    <w:name w:val="Заголовок 3 Знак"/>
    <w:basedOn w:val="a1"/>
    <w:link w:val="3"/>
    <w:uiPriority w:val="9"/>
    <w:rsid w:val="00B761E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31">
    <w:name w:val="Нет списка3"/>
    <w:next w:val="a3"/>
    <w:uiPriority w:val="99"/>
    <w:semiHidden/>
    <w:unhideWhenUsed/>
    <w:rsid w:val="00B761EB"/>
  </w:style>
  <w:style w:type="paragraph" w:customStyle="1" w:styleId="ConsPlusNormal">
    <w:name w:val="ConsPlusNormal"/>
    <w:rsid w:val="00B761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4"/>
    <w:uiPriority w:val="59"/>
    <w:rsid w:val="00B761E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0"/>
    <w:uiPriority w:val="34"/>
    <w:qFormat/>
    <w:rsid w:val="00B761E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rmal (Web)"/>
    <w:basedOn w:val="a0"/>
    <w:uiPriority w:val="99"/>
    <w:semiHidden/>
    <w:unhideWhenUsed/>
    <w:rsid w:val="00B761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0">
    <w:name w:val="Нет списка11"/>
    <w:next w:val="a3"/>
    <w:uiPriority w:val="99"/>
    <w:semiHidden/>
    <w:unhideWhenUsed/>
    <w:rsid w:val="00B761EB"/>
  </w:style>
  <w:style w:type="numbering" w:customStyle="1" w:styleId="111">
    <w:name w:val="Нет списка111"/>
    <w:next w:val="a3"/>
    <w:uiPriority w:val="99"/>
    <w:semiHidden/>
    <w:unhideWhenUsed/>
    <w:rsid w:val="00B761EB"/>
  </w:style>
  <w:style w:type="table" w:customStyle="1" w:styleId="210">
    <w:name w:val="Сетка таблицы21"/>
    <w:basedOn w:val="a2"/>
    <w:next w:val="a4"/>
    <w:rsid w:val="00B761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5">
    <w:name w:val="Таблицы (моноширинный)"/>
    <w:basedOn w:val="a0"/>
    <w:next w:val="a0"/>
    <w:rsid w:val="00B761E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16"/>
      <w:szCs w:val="16"/>
      <w:lang w:eastAsia="ru-RU"/>
    </w:rPr>
  </w:style>
  <w:style w:type="character" w:styleId="af6">
    <w:name w:val="page number"/>
    <w:basedOn w:val="a1"/>
    <w:rsid w:val="00B761EB"/>
  </w:style>
  <w:style w:type="paragraph" w:customStyle="1" w:styleId="ConsNormal">
    <w:name w:val="ConsNormal"/>
    <w:rsid w:val="00B761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7">
    <w:name w:val="No Spacing"/>
    <w:uiPriority w:val="1"/>
    <w:qFormat/>
    <w:rsid w:val="00B761EB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formattext">
    <w:name w:val="formattext"/>
    <w:basedOn w:val="a0"/>
    <w:rsid w:val="00B76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2C1AA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numbering" w:customStyle="1" w:styleId="4">
    <w:name w:val="Нет списка4"/>
    <w:next w:val="a3"/>
    <w:uiPriority w:val="99"/>
    <w:semiHidden/>
    <w:rsid w:val="002C1AA4"/>
  </w:style>
  <w:style w:type="paragraph" w:styleId="af8">
    <w:name w:val="Title"/>
    <w:basedOn w:val="a0"/>
    <w:link w:val="af9"/>
    <w:qFormat/>
    <w:rsid w:val="002C1AA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/>
    </w:rPr>
  </w:style>
  <w:style w:type="character" w:customStyle="1" w:styleId="af9">
    <w:name w:val="Название Знак"/>
    <w:basedOn w:val="a1"/>
    <w:link w:val="af8"/>
    <w:rsid w:val="002C1AA4"/>
    <w:rPr>
      <w:rFonts w:ascii="Times New Roman" w:eastAsia="Times New Roman" w:hAnsi="Times New Roman" w:cs="Times New Roman"/>
      <w:b/>
      <w:bCs/>
      <w:sz w:val="28"/>
      <w:szCs w:val="24"/>
      <w:lang/>
    </w:rPr>
  </w:style>
  <w:style w:type="table" w:customStyle="1" w:styleId="32">
    <w:name w:val="Сетка таблицы3"/>
    <w:basedOn w:val="a2"/>
    <w:next w:val="a4"/>
    <w:rsid w:val="002C1A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FollowedHyperlink"/>
    <w:uiPriority w:val="99"/>
    <w:unhideWhenUsed/>
    <w:rsid w:val="002C1AA4"/>
    <w:rPr>
      <w:color w:val="800080"/>
      <w:u w:val="single"/>
    </w:rPr>
  </w:style>
  <w:style w:type="paragraph" w:customStyle="1" w:styleId="xl65">
    <w:name w:val="xl65"/>
    <w:basedOn w:val="a0"/>
    <w:rsid w:val="002C1AA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6">
    <w:name w:val="xl66"/>
    <w:basedOn w:val="a0"/>
    <w:rsid w:val="002C1AA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7">
    <w:name w:val="xl67"/>
    <w:basedOn w:val="a0"/>
    <w:rsid w:val="002C1AA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8">
    <w:name w:val="xl68"/>
    <w:basedOn w:val="a0"/>
    <w:rsid w:val="002C1AA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9">
    <w:name w:val="xl69"/>
    <w:basedOn w:val="a0"/>
    <w:rsid w:val="002C1AA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0">
    <w:name w:val="xl70"/>
    <w:basedOn w:val="a0"/>
    <w:rsid w:val="002C1AA4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1">
    <w:name w:val="xl71"/>
    <w:basedOn w:val="a0"/>
    <w:rsid w:val="002C1AA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2">
    <w:name w:val="xl72"/>
    <w:basedOn w:val="a0"/>
    <w:rsid w:val="002C1AA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3">
    <w:name w:val="xl73"/>
    <w:basedOn w:val="a0"/>
    <w:rsid w:val="002C1AA4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4">
    <w:name w:val="xl74"/>
    <w:basedOn w:val="a0"/>
    <w:rsid w:val="002C1AA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5">
    <w:name w:val="xl75"/>
    <w:basedOn w:val="a0"/>
    <w:rsid w:val="002C1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6">
    <w:name w:val="xl76"/>
    <w:basedOn w:val="a0"/>
    <w:rsid w:val="002C1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7">
    <w:name w:val="xl77"/>
    <w:basedOn w:val="a0"/>
    <w:rsid w:val="002C1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8">
    <w:name w:val="xl78"/>
    <w:basedOn w:val="a0"/>
    <w:rsid w:val="002C1AA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9">
    <w:name w:val="xl79"/>
    <w:basedOn w:val="a0"/>
    <w:rsid w:val="002C1AA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0"/>
    <w:rsid w:val="002C1AA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0"/>
    <w:rsid w:val="002C1AA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0"/>
    <w:rsid w:val="002C1AA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3">
    <w:name w:val="xl83"/>
    <w:basedOn w:val="a0"/>
    <w:rsid w:val="002C1AA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4">
    <w:name w:val="xl84"/>
    <w:basedOn w:val="a0"/>
    <w:rsid w:val="002C1AA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5">
    <w:name w:val="xl85"/>
    <w:basedOn w:val="a0"/>
    <w:rsid w:val="002C1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6">
    <w:name w:val="xl86"/>
    <w:basedOn w:val="a0"/>
    <w:rsid w:val="002C1AA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7">
    <w:name w:val="xl87"/>
    <w:basedOn w:val="a0"/>
    <w:rsid w:val="002C1AA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0"/>
    <w:rsid w:val="002C1AA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0"/>
    <w:rsid w:val="002C1AA4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0">
    <w:name w:val="xl90"/>
    <w:basedOn w:val="a0"/>
    <w:rsid w:val="002C1AA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1">
    <w:name w:val="xl91"/>
    <w:basedOn w:val="a0"/>
    <w:rsid w:val="002C1AA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2">
    <w:name w:val="xl92"/>
    <w:basedOn w:val="a0"/>
    <w:rsid w:val="002C1AA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0"/>
    <w:rsid w:val="002C1AA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0"/>
    <w:rsid w:val="002C1AA4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5">
    <w:name w:val="xl95"/>
    <w:basedOn w:val="a0"/>
    <w:rsid w:val="002C1AA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0"/>
    <w:rsid w:val="002C1AA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0"/>
    <w:rsid w:val="002C1AA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8">
    <w:name w:val="xl98"/>
    <w:basedOn w:val="a0"/>
    <w:rsid w:val="002C1AA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9">
    <w:name w:val="xl99"/>
    <w:basedOn w:val="a0"/>
    <w:rsid w:val="002C1AA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0">
    <w:name w:val="xl100"/>
    <w:basedOn w:val="a0"/>
    <w:rsid w:val="002C1A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1">
    <w:name w:val="xl101"/>
    <w:basedOn w:val="a0"/>
    <w:rsid w:val="002C1AA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2">
    <w:name w:val="xl102"/>
    <w:basedOn w:val="a0"/>
    <w:rsid w:val="002C1AA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3">
    <w:name w:val="xl103"/>
    <w:basedOn w:val="a0"/>
    <w:rsid w:val="002C1AA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0"/>
    <w:rsid w:val="002C1AA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5">
    <w:name w:val="xl105"/>
    <w:basedOn w:val="a0"/>
    <w:rsid w:val="002C1AA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6">
    <w:name w:val="xl106"/>
    <w:basedOn w:val="a0"/>
    <w:rsid w:val="002C1A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7">
    <w:name w:val="xl107"/>
    <w:basedOn w:val="a0"/>
    <w:rsid w:val="002C1AA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8">
    <w:name w:val="xl108"/>
    <w:basedOn w:val="a0"/>
    <w:rsid w:val="002C1AA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9">
    <w:name w:val="xl109"/>
    <w:basedOn w:val="a0"/>
    <w:rsid w:val="002C1A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0">
    <w:name w:val="xl110"/>
    <w:basedOn w:val="a0"/>
    <w:rsid w:val="002C1AA4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1">
    <w:name w:val="xl111"/>
    <w:basedOn w:val="a0"/>
    <w:rsid w:val="002C1AA4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2">
    <w:name w:val="xl112"/>
    <w:basedOn w:val="a0"/>
    <w:rsid w:val="002C1AA4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3">
    <w:name w:val="xl113"/>
    <w:basedOn w:val="a0"/>
    <w:rsid w:val="002C1AA4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4">
    <w:name w:val="xl114"/>
    <w:basedOn w:val="a0"/>
    <w:rsid w:val="002C1AA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5">
    <w:name w:val="xl115"/>
    <w:basedOn w:val="a0"/>
    <w:rsid w:val="002C1AA4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6">
    <w:name w:val="xl116"/>
    <w:basedOn w:val="a0"/>
    <w:rsid w:val="002C1AA4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7">
    <w:name w:val="xl117"/>
    <w:basedOn w:val="a0"/>
    <w:rsid w:val="002C1AA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8">
    <w:name w:val="xl118"/>
    <w:basedOn w:val="a0"/>
    <w:rsid w:val="002C1AA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character" w:customStyle="1" w:styleId="20">
    <w:name w:val="Заголовок 2 Знак"/>
    <w:basedOn w:val="a1"/>
    <w:link w:val="2"/>
    <w:rsid w:val="00845E7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81">
    <w:name w:val="Заголовок 81"/>
    <w:basedOn w:val="a0"/>
    <w:next w:val="a0"/>
    <w:uiPriority w:val="9"/>
    <w:semiHidden/>
    <w:unhideWhenUsed/>
    <w:qFormat/>
    <w:rsid w:val="00845E78"/>
    <w:pPr>
      <w:keepNext/>
      <w:keepLines/>
      <w:spacing w:before="200" w:after="0" w:line="240" w:lineRule="auto"/>
      <w:outlineLvl w:val="7"/>
    </w:pPr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numbering" w:customStyle="1" w:styleId="5">
    <w:name w:val="Нет списка5"/>
    <w:next w:val="a3"/>
    <w:uiPriority w:val="99"/>
    <w:semiHidden/>
    <w:unhideWhenUsed/>
    <w:rsid w:val="00845E78"/>
  </w:style>
  <w:style w:type="table" w:customStyle="1" w:styleId="40">
    <w:name w:val="Сетка таблицы4"/>
    <w:basedOn w:val="a2"/>
    <w:next w:val="a4"/>
    <w:uiPriority w:val="59"/>
    <w:rsid w:val="00845E7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2"/>
    <w:next w:val="a4"/>
    <w:uiPriority w:val="59"/>
    <w:rsid w:val="00845E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0">
    <w:name w:val="Заголовок 8 Знак"/>
    <w:basedOn w:val="a1"/>
    <w:link w:val="8"/>
    <w:uiPriority w:val="9"/>
    <w:semiHidden/>
    <w:rsid w:val="00845E78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paragraph" w:customStyle="1" w:styleId="ConsPlusTitle">
    <w:name w:val="ConsPlusTitle"/>
    <w:rsid w:val="00845E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3">
    <w:name w:val="нум список 1"/>
    <w:basedOn w:val="a0"/>
    <w:rsid w:val="00845E78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3">
    <w:name w:val="Абзац списка2"/>
    <w:basedOn w:val="a0"/>
    <w:rsid w:val="00845E78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4">
    <w:name w:val="марк список 1"/>
    <w:basedOn w:val="a0"/>
    <w:rsid w:val="00845E78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xt3cl">
    <w:name w:val="text3cl"/>
    <w:basedOn w:val="a0"/>
    <w:rsid w:val="00845E78"/>
    <w:pPr>
      <w:spacing w:before="144" w:after="28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Абзац списка1"/>
    <w:basedOn w:val="a0"/>
    <w:rsid w:val="00845E7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45E7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s13">
    <w:name w:val="s_13"/>
    <w:basedOn w:val="a0"/>
    <w:rsid w:val="00845E78"/>
    <w:pPr>
      <w:spacing w:after="0" w:line="240" w:lineRule="auto"/>
      <w:ind w:firstLine="72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fb">
    <w:name w:val="Plain Text"/>
    <w:basedOn w:val="a0"/>
    <w:link w:val="afc"/>
    <w:rsid w:val="00845E7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c">
    <w:name w:val="Текст Знак"/>
    <w:basedOn w:val="a1"/>
    <w:link w:val="afb"/>
    <w:rsid w:val="00845E7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845E78"/>
    <w:pPr>
      <w:numPr>
        <w:numId w:val="13"/>
      </w:numPr>
      <w:tabs>
        <w:tab w:val="left" w:pos="1276"/>
      </w:tabs>
      <w:autoSpaceDE w:val="0"/>
      <w:autoSpaceDN w:val="0"/>
      <w:adjustRightInd w:val="0"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Body Text Indent"/>
    <w:basedOn w:val="a0"/>
    <w:link w:val="afe"/>
    <w:rsid w:val="00845E7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e">
    <w:name w:val="Основной текст с отступом Знак"/>
    <w:basedOn w:val="a1"/>
    <w:link w:val="afd"/>
    <w:rsid w:val="00845E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845E7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rsid w:val="00845E7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3">
    <w:name w:val="Style3"/>
    <w:basedOn w:val="a0"/>
    <w:rsid w:val="00845E78"/>
    <w:pPr>
      <w:widowControl w:val="0"/>
      <w:suppressAutoHyphens/>
      <w:autoSpaceDE w:val="0"/>
      <w:spacing w:after="0" w:line="278" w:lineRule="exact"/>
      <w:ind w:firstLine="730"/>
      <w:jc w:val="both"/>
    </w:pPr>
    <w:rPr>
      <w:rFonts w:ascii="Microsoft Sans Serif" w:eastAsia="Times New Roman" w:hAnsi="Microsoft Sans Serif" w:cs="Microsoft Sans Serif"/>
      <w:sz w:val="24"/>
      <w:szCs w:val="24"/>
      <w:lang w:eastAsia="ar-SA"/>
    </w:rPr>
  </w:style>
  <w:style w:type="character" w:customStyle="1" w:styleId="FontStyle48">
    <w:name w:val="Font Style48"/>
    <w:rsid w:val="00845E78"/>
    <w:rPr>
      <w:rFonts w:ascii="Times New Roman" w:hAnsi="Times New Roman" w:cs="Times New Roman"/>
      <w:b/>
      <w:bCs/>
      <w:sz w:val="22"/>
      <w:szCs w:val="22"/>
    </w:rPr>
  </w:style>
  <w:style w:type="table" w:customStyle="1" w:styleId="310">
    <w:name w:val="Сетка таблицы31"/>
    <w:basedOn w:val="a2"/>
    <w:next w:val="a4"/>
    <w:uiPriority w:val="59"/>
    <w:rsid w:val="00845E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10">
    <w:name w:val="Заголовок 8 Знак1"/>
    <w:basedOn w:val="a1"/>
    <w:uiPriority w:val="9"/>
    <w:semiHidden/>
    <w:rsid w:val="00845E7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table" w:customStyle="1" w:styleId="50">
    <w:name w:val="Сетка таблицы5"/>
    <w:basedOn w:val="a2"/>
    <w:next w:val="a4"/>
    <w:rsid w:val="00E32A9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kselpasin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7ADC06811C1C0C52A0FB0AC8330F9FA98ED899A60B2F3307C9B5FAC81A4323F2EF63BCC12B022FA5FZ9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1669</TotalTime>
  <Pages>4</Pages>
  <Words>1275</Words>
  <Characters>7271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48</cp:revision>
  <cp:lastPrinted>2018-04-24T06:52:00Z</cp:lastPrinted>
  <dcterms:created xsi:type="dcterms:W3CDTF">2016-11-21T05:04:00Z</dcterms:created>
  <dcterms:modified xsi:type="dcterms:W3CDTF">2018-05-24T06:16:00Z</dcterms:modified>
</cp:coreProperties>
</file>