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AD201C" w:rsidRPr="00AD201C" w:rsidRDefault="00AD201C" w:rsidP="00AD20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27.12.2017                                                                                                                                    № 29</w:t>
      </w: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Новокусковского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26.12.2016 № 212 «О бюджете муниципального 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«Новокусковское сельское поселение» на 2017 год»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153 Бюджетного кодекса Российской Федерации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Новокусковского сельского поселения от 26.12.2016 № 212 «О бюджете муниципального образования «Новокусковское сельское поселение» на 2017 год» следующие изменения:</w:t>
      </w:r>
    </w:p>
    <w:p w:rsidR="00AD201C" w:rsidRPr="00AD201C" w:rsidRDefault="00AD201C" w:rsidP="00AD2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 изложить в следующей редакции:</w:t>
      </w:r>
    </w:p>
    <w:p w:rsidR="00AD201C" w:rsidRPr="00AD201C" w:rsidRDefault="00AD201C" w:rsidP="00AD2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муниципального образования «Новокусковское сельское поселение» (далее – бюджет поселения) на 2017 год:</w:t>
      </w:r>
    </w:p>
    <w:p w:rsidR="00AD201C" w:rsidRPr="00AD201C" w:rsidRDefault="00AD201C" w:rsidP="00AD2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бюджета поселения в сумме 13781,0 тыс. рублей, в том числе налоговые и неналоговые доходы в сумме 2725,1 тыс. руб.</w:t>
      </w:r>
    </w:p>
    <w:p w:rsidR="00AD201C" w:rsidRPr="00AD201C" w:rsidRDefault="00AD201C" w:rsidP="00AD2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поселения в сумме 14115,5 тыс. руб.</w:t>
      </w:r>
    </w:p>
    <w:p w:rsidR="00AD201C" w:rsidRPr="00AD201C" w:rsidRDefault="00AD201C" w:rsidP="00AD2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бюджета поселения в сумме 334,5 тыс. руб.»;</w:t>
      </w: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приложения 4, 5 и 7 изложить в новой редакции согласно приложениям соответственно 1, 2 и 3 к настоящему решению.</w:t>
      </w: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2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5" w:history="1">
        <w:r w:rsidRPr="00AD20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</w:t>
      </w:r>
      <w:r w:rsidRPr="00AD2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«Информационном бюллетене». </w:t>
      </w:r>
    </w:p>
    <w:p w:rsidR="00AD201C" w:rsidRPr="00AD201C" w:rsidRDefault="00AD201C" w:rsidP="00AD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D20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опубликования.</w:t>
      </w:r>
    </w:p>
    <w:p w:rsidR="00AD201C" w:rsidRPr="00AD201C" w:rsidRDefault="00AD201C" w:rsidP="00AD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AD20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D201C" w:rsidRPr="00AD201C" w:rsidRDefault="00AD201C" w:rsidP="00AD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201C" w:rsidRPr="00AD201C" w:rsidRDefault="00AD201C" w:rsidP="00AD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201C" w:rsidRPr="00AD201C" w:rsidRDefault="00AD201C" w:rsidP="00AD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А.В. Карпенко</w:t>
      </w:r>
    </w:p>
    <w:p w:rsidR="00AD201C" w:rsidRPr="00AD201C" w:rsidRDefault="00AD201C" w:rsidP="00AD2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от 27.12.2017 № 29</w:t>
      </w:r>
    </w:p>
    <w:p w:rsidR="00AD201C" w:rsidRPr="00AD201C" w:rsidRDefault="00AD201C" w:rsidP="00AD201C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Приложение 4 к решению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видам расходов классификации расходов в ведомственной структуре 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расходов бюджета поселения на 2017 год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357"/>
        <w:gridCol w:w="1075"/>
        <w:gridCol w:w="980"/>
        <w:gridCol w:w="1527"/>
        <w:gridCol w:w="971"/>
        <w:gridCol w:w="1250"/>
      </w:tblGrid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14115,5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Общегосударственные</w:t>
            </w:r>
          </w:p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4631,5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558,1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558,1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429,6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128,5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D201C" w:rsidRPr="00AD201C" w:rsidTr="00F55519">
        <w:trPr>
          <w:trHeight w:val="825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3409,6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 управления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3409,6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1781,8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526,4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1094,1</w:t>
            </w:r>
          </w:p>
        </w:tc>
      </w:tr>
      <w:tr w:rsidR="00AD201C" w:rsidRPr="00AD201C" w:rsidTr="00F55519">
        <w:trPr>
          <w:trHeight w:val="574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D201C" w:rsidRPr="00AD201C" w:rsidTr="00F55519">
        <w:trPr>
          <w:trHeight w:val="814"/>
        </w:trPr>
        <w:tc>
          <w:tcPr>
            <w:tcW w:w="2694" w:type="dxa"/>
          </w:tcPr>
          <w:p w:rsidR="00AD201C" w:rsidRPr="00AD201C" w:rsidRDefault="00AD201C" w:rsidP="00AD201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AD201C" w:rsidRPr="00AD201C" w:rsidTr="00F55519">
        <w:trPr>
          <w:trHeight w:val="765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660,8</w:t>
            </w:r>
          </w:p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201C" w:rsidRPr="00AD201C" w:rsidTr="00F55519">
        <w:trPr>
          <w:trHeight w:val="3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</w:t>
            </w:r>
          </w:p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AD201C" w:rsidRPr="00AD201C" w:rsidTr="00F55519">
        <w:trPr>
          <w:trHeight w:val="3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информационные технологии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</w:tc>
      </w:tr>
      <w:tr w:rsidR="00AD201C" w:rsidRPr="00AD201C" w:rsidTr="00F55519">
        <w:trPr>
          <w:trHeight w:val="3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0920302000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153,5</w:t>
            </w:r>
          </w:p>
        </w:tc>
      </w:tr>
      <w:tr w:rsidR="00AD201C" w:rsidRPr="00AD201C" w:rsidTr="00F55519">
        <w:trPr>
          <w:trHeight w:val="3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подготовку кадров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0920304000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D201C" w:rsidRPr="00AD201C" w:rsidTr="00F55519">
        <w:trPr>
          <w:trHeight w:val="3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0923040000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D201C" w:rsidRPr="00AD201C" w:rsidTr="00F55519">
        <w:trPr>
          <w:trHeight w:val="3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опубликование в средствах массовой информации муниципальных правовых актов и иной официальной информации 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AD201C" w:rsidRPr="00AD201C" w:rsidTr="00F55519">
        <w:trPr>
          <w:trHeight w:val="3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0920309000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</w:tr>
      <w:tr w:rsidR="00AD201C" w:rsidRPr="00AD201C" w:rsidTr="00F55519">
        <w:trPr>
          <w:trHeight w:val="3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Расходы, связанные с муниципальной деятельностью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362,4</w:t>
            </w:r>
          </w:p>
        </w:tc>
      </w:tr>
      <w:tr w:rsidR="00AD201C" w:rsidRPr="00AD201C" w:rsidTr="00F55519">
        <w:trPr>
          <w:trHeight w:val="3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245,7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D201C" w:rsidRPr="00AD201C" w:rsidTr="00F55519">
        <w:trPr>
          <w:trHeight w:val="9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 и иных обязательных платежей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</w:tr>
      <w:tr w:rsidR="00AD201C" w:rsidRPr="00AD201C" w:rsidTr="00F55519">
        <w:trPr>
          <w:trHeight w:val="274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0920310000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</w:tr>
      <w:tr w:rsidR="00AD201C" w:rsidRPr="00AD201C" w:rsidTr="00F55519">
        <w:trPr>
          <w:trHeight w:val="114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«Эффективное управление муниципальными финансами и совершенствование межбюджетных отношений в </w:t>
            </w:r>
            <w:proofErr w:type="spellStart"/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Асиновском</w:t>
            </w:r>
            <w:proofErr w:type="spellEnd"/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районе», в том числе: поддержка мер по сбалансированности местных бюджетов Асиновского района 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AD201C" w:rsidRPr="00AD201C" w:rsidTr="00F55519">
        <w:trPr>
          <w:trHeight w:val="768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</w:tr>
      <w:tr w:rsidR="00AD201C" w:rsidRPr="00AD201C" w:rsidTr="00F55519">
        <w:trPr>
          <w:trHeight w:val="768"/>
        </w:trPr>
        <w:tc>
          <w:tcPr>
            <w:tcW w:w="2694" w:type="dxa"/>
          </w:tcPr>
          <w:p w:rsidR="00AD201C" w:rsidRPr="00AD201C" w:rsidRDefault="00AD201C" w:rsidP="00AD201C">
            <w:pPr>
              <w:spacing w:after="0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Асиновского района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D201C" w:rsidRPr="00AD201C" w:rsidTr="00F55519">
        <w:trPr>
          <w:trHeight w:val="768"/>
        </w:trPr>
        <w:tc>
          <w:tcPr>
            <w:tcW w:w="2694" w:type="dxa"/>
          </w:tcPr>
          <w:p w:rsidR="00AD201C" w:rsidRPr="00AD201C" w:rsidRDefault="00AD201C" w:rsidP="00AD201C">
            <w:pPr>
              <w:spacing w:after="0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D201C" w:rsidRPr="00AD201C" w:rsidTr="00F55519">
        <w:trPr>
          <w:trHeight w:val="427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Национальная оборона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181,3</w:t>
            </w:r>
          </w:p>
        </w:tc>
      </w:tr>
      <w:tr w:rsidR="00AD201C" w:rsidRPr="00AD201C" w:rsidTr="00F55519">
        <w:trPr>
          <w:trHeight w:val="83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181,3</w:t>
            </w:r>
          </w:p>
        </w:tc>
      </w:tr>
      <w:tr w:rsidR="00AD201C" w:rsidRPr="00AD201C" w:rsidTr="00F55519">
        <w:trPr>
          <w:trHeight w:val="114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Обеспечение осуществления в муниципальных образования Томской области передаваемых районными военкоматами органам местного самоуправления полномочий по первичному воинскому учету на территориях, где осуществляют военные комиссариаты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181,3</w:t>
            </w:r>
          </w:p>
        </w:tc>
      </w:tr>
      <w:tr w:rsidR="00AD201C" w:rsidRPr="00AD201C" w:rsidTr="00F55519">
        <w:trPr>
          <w:trHeight w:val="627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и страховые взносы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139,2</w:t>
            </w:r>
          </w:p>
        </w:tc>
      </w:tr>
      <w:tr w:rsidR="00AD201C" w:rsidRPr="00AD201C" w:rsidTr="00F55519">
        <w:trPr>
          <w:trHeight w:val="707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по зарплате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1220451180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</w:tr>
      <w:tr w:rsidR="00AD201C" w:rsidRPr="00AD201C" w:rsidTr="00F55519">
        <w:trPr>
          <w:trHeight w:val="10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153,1</w:t>
            </w:r>
          </w:p>
        </w:tc>
      </w:tr>
      <w:tr w:rsidR="00AD201C" w:rsidRPr="00AD201C" w:rsidTr="00F55519">
        <w:trPr>
          <w:trHeight w:val="698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75,0</w:t>
            </w:r>
          </w:p>
        </w:tc>
      </w:tr>
      <w:tr w:rsidR="00AD201C" w:rsidRPr="00AD201C" w:rsidTr="00F55519">
        <w:trPr>
          <w:trHeight w:val="30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2180100000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Асиновского района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78,1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Обеспечение и проведение противопожарных мероприятий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AD201C" w:rsidRPr="00AD201C" w:rsidTr="00F55519">
        <w:trPr>
          <w:trHeight w:val="5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3603,9</w:t>
            </w:r>
          </w:p>
        </w:tc>
      </w:tr>
      <w:tr w:rsidR="00AD201C" w:rsidRPr="00AD201C" w:rsidTr="00F55519">
        <w:trPr>
          <w:trHeight w:val="5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91,1</w:t>
            </w:r>
          </w:p>
        </w:tc>
      </w:tr>
      <w:tr w:rsidR="00AD201C" w:rsidRPr="00AD201C" w:rsidTr="00F55519">
        <w:trPr>
          <w:trHeight w:val="5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окультуриванию пастбищ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AD201C" w:rsidRPr="00AD201C" w:rsidTr="00F55519">
        <w:trPr>
          <w:trHeight w:val="5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AD201C" w:rsidRPr="00AD201C" w:rsidTr="00F55519">
        <w:trPr>
          <w:trHeight w:val="5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ярмарок выходного дня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D201C" w:rsidRPr="00AD201C" w:rsidTr="00F55519">
        <w:trPr>
          <w:trHeight w:val="5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3448,8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 «Капитальный ремонт, ремонт и содержание автомобильных дорог общего пользования местного значения Асиновского района»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270,6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270,6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07203S0895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2003,7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07203S0895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2003,7</w:t>
            </w:r>
          </w:p>
        </w:tc>
      </w:tr>
      <w:tr w:rsidR="00AD201C" w:rsidRPr="00AD201C" w:rsidTr="00F55519">
        <w:trPr>
          <w:trHeight w:val="735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Дорожная деятельность (содержание </w:t>
            </w:r>
            <w:proofErr w:type="spellStart"/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внутрипоселковых</w:t>
            </w:r>
            <w:proofErr w:type="spellEnd"/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дорог)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1175,0</w:t>
            </w:r>
          </w:p>
        </w:tc>
      </w:tr>
      <w:tr w:rsidR="00AD201C" w:rsidRPr="00AD201C" w:rsidTr="00F55519">
        <w:trPr>
          <w:trHeight w:val="36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3150212000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1175,0</w:t>
            </w:r>
          </w:p>
        </w:tc>
      </w:tr>
      <w:tr w:rsidR="00AD201C" w:rsidRPr="00AD201C" w:rsidTr="00F55519">
        <w:trPr>
          <w:trHeight w:val="36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</w:tr>
      <w:tr w:rsidR="00AD201C" w:rsidRPr="00AD201C" w:rsidTr="00F55519">
        <w:trPr>
          <w:trHeight w:val="36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3400300000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AD201C" w:rsidRPr="00AD201C" w:rsidTr="00F55519">
        <w:trPr>
          <w:trHeight w:val="36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3400300000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AD201C" w:rsidRPr="00AD201C" w:rsidTr="00F55519">
        <w:trPr>
          <w:trHeight w:val="36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Жилищно-</w:t>
            </w:r>
            <w:proofErr w:type="spellStart"/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коммуналь</w:t>
            </w:r>
            <w:proofErr w:type="spellEnd"/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ное</w:t>
            </w:r>
            <w:proofErr w:type="spellEnd"/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хозяйство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4442,5</w:t>
            </w:r>
          </w:p>
        </w:tc>
      </w:tr>
      <w:tr w:rsidR="00AD201C" w:rsidRPr="00AD201C" w:rsidTr="00F55519">
        <w:trPr>
          <w:trHeight w:val="36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540,7</w:t>
            </w:r>
          </w:p>
        </w:tc>
      </w:tr>
      <w:tr w:rsidR="00AD201C" w:rsidRPr="00AD201C" w:rsidTr="00F55519">
        <w:trPr>
          <w:trHeight w:val="36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505,7</w:t>
            </w:r>
          </w:p>
        </w:tc>
      </w:tr>
      <w:tr w:rsidR="00AD201C" w:rsidRPr="00AD201C" w:rsidTr="00F55519">
        <w:trPr>
          <w:trHeight w:val="441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3900301000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505,7</w:t>
            </w:r>
          </w:p>
        </w:tc>
      </w:tr>
      <w:tr w:rsidR="00AD201C" w:rsidRPr="00AD201C" w:rsidTr="00F55519">
        <w:trPr>
          <w:trHeight w:val="441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Резервный фонд Администрации Асиновского района 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D201C" w:rsidRPr="00AD201C" w:rsidTr="00F55519">
        <w:trPr>
          <w:trHeight w:val="441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3134,3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населения чистой водой»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09102S0950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09102S0950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т. ч. Подготовка объектов теплоснабжения к прохождению отопительного периода"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1600,3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153,1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0920101000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1190,2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«Развитие коммунальной инфраструктуры в </w:t>
            </w:r>
            <w:proofErr w:type="spellStart"/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Асиновском</w:t>
            </w:r>
            <w:proofErr w:type="spellEnd"/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 районе»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09201S0910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имущества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09201S0910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объектов водоснабжения, водоотведения к 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прохождению отопительного периода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253,7</w:t>
            </w:r>
          </w:p>
        </w:tc>
      </w:tr>
      <w:tr w:rsidR="00AD201C" w:rsidRPr="00AD201C" w:rsidTr="00F55519">
        <w:trPr>
          <w:trHeight w:val="4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0920201000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253,7</w:t>
            </w:r>
          </w:p>
        </w:tc>
      </w:tr>
      <w:tr w:rsidR="00AD201C" w:rsidRPr="00AD201C" w:rsidTr="00F55519">
        <w:trPr>
          <w:trHeight w:val="345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538,4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3910500000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379,5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Асиновского района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767,5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6000003000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6000003000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D201C" w:rsidRPr="00AD201C" w:rsidTr="00F55519">
        <w:trPr>
          <w:trHeight w:val="259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257,2</w:t>
            </w:r>
          </w:p>
        </w:tc>
      </w:tr>
      <w:tr w:rsidR="00AD201C" w:rsidRPr="00AD201C" w:rsidTr="00F55519">
        <w:trPr>
          <w:trHeight w:val="39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</w:t>
            </w:r>
          </w:p>
        </w:tc>
      </w:tr>
      <w:tr w:rsidR="00AD201C" w:rsidRPr="00AD201C" w:rsidTr="00F55519">
        <w:trPr>
          <w:trHeight w:val="39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сборов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D201C" w:rsidRPr="00AD201C" w:rsidTr="00F55519">
        <w:trPr>
          <w:trHeight w:val="39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236,8</w:t>
            </w:r>
          </w:p>
        </w:tc>
      </w:tr>
      <w:tr w:rsidR="00AD201C" w:rsidRPr="00AD201C" w:rsidTr="00F55519">
        <w:trPr>
          <w:trHeight w:val="39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236,8</w:t>
            </w:r>
          </w:p>
        </w:tc>
      </w:tr>
      <w:tr w:rsidR="00AD201C" w:rsidRPr="00AD201C" w:rsidTr="00F55519">
        <w:trPr>
          <w:trHeight w:val="39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Асиновского района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200.0</w:t>
            </w:r>
          </w:p>
        </w:tc>
      </w:tr>
      <w:tr w:rsidR="00AD201C" w:rsidRPr="00AD201C" w:rsidTr="00F55519">
        <w:trPr>
          <w:trHeight w:val="39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6300800000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200.0</w:t>
            </w:r>
          </w:p>
        </w:tc>
      </w:tr>
      <w:tr w:rsidR="00AD201C" w:rsidRPr="00AD201C" w:rsidTr="00F55519">
        <w:trPr>
          <w:trHeight w:val="39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полномочий по участию в организации деятельности и 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обработки, утилизации, обезвреживанию, захоронению твердых коммунальных отходов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6301000001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AD201C" w:rsidRPr="00AD201C" w:rsidTr="00F55519">
        <w:trPr>
          <w:trHeight w:val="39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6301000001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120,2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120,2</w:t>
            </w:r>
          </w:p>
        </w:tc>
      </w:tr>
      <w:tr w:rsidR="00AD201C" w:rsidRPr="00AD201C" w:rsidTr="00F55519">
        <w:trPr>
          <w:trHeight w:val="138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120,2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4409900000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120,2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Социальная политика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816,0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семьи и детства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816,0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Обеспечение жилыми помещениями детей-сирот, детей оставшихся без попечения родителей, а также детей, находящихся по опекой, не имеющих закрепленного жилого помещения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1228040820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1228040820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30,0</w:t>
            </w:r>
          </w:p>
        </w:tc>
      </w:tr>
      <w:tr w:rsidR="00AD201C" w:rsidRPr="00AD201C" w:rsidTr="00F55519"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</w:t>
            </w:r>
          </w:p>
        </w:tc>
      </w:tr>
      <w:tr w:rsidR="00AD201C" w:rsidRPr="00AD201C" w:rsidTr="00F55519">
        <w:trPr>
          <w:trHeight w:val="111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Премии и гранты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5129700000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5129700000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Избирательная комиссия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137,0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 представительных органов власти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0200000020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AD201C" w:rsidRPr="00AD201C" w:rsidTr="00F55519">
        <w:trPr>
          <w:trHeight w:val="270"/>
        </w:trPr>
        <w:tc>
          <w:tcPr>
            <w:tcW w:w="2694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135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8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27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0200000030</w:t>
            </w:r>
          </w:p>
        </w:tc>
        <w:tc>
          <w:tcPr>
            <w:tcW w:w="971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50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</w:tbl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2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от 27.12.2017 № 29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Приложение 5 к решению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Объём межбюджетных трансфертов бюджету поселения 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районного и областного бюджета на 2017 год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</w:tr>
      <w:tr w:rsidR="00AD201C" w:rsidRPr="00AD201C" w:rsidTr="00F55519">
        <w:tc>
          <w:tcPr>
            <w:tcW w:w="9853" w:type="dxa"/>
            <w:gridSpan w:val="2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Межбюджетные трансферты, получаемые из других бюджетов бюджетной системы Российской Федерации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4507,8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4507,8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181,3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осуществления отдельных гос. полномочий по предоставлению жилых помещений детям -сиротам и детям, оставшимся без попечения родителей, лицам из числа по договорам найма специализированных жилых помещений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«Ремонт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1970,7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«Капитальный ремонт, ремонт и содержание дорого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«Капитальный ремонт, ремонт и содержание дорого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на «Капитальный ремонт, ремонт и содержание дорого общего пользования местного значения Асиновского района»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переданные основные мероприятия «Обеспечение и проведение противопожарных мероприятий»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Реализация полномочий по участию в организации деятельности и обработки. утилизации, обезвреживанию, захоронению твердых коммунальных отходов»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«Резервные фонды Администрации Асиновского района»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«Резервные фонды Администрации Асиновского района»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«Резервные фонды Администрации Асиновского района»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«Резервные фонды Администрации Асиновского района»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55,0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Мероприятия "Обеспечение населения чистой водой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1151,7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«Реализация мероприятий по окультуриванию пастбищ»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том числе 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том числе 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201C">
              <w:rPr>
                <w:rFonts w:ascii="Times New Roman" w:hAnsi="Times New Roman" w:cs="Times New Roman"/>
              </w:rPr>
              <w:t>Иные межбюджетные трансферты «Реализация муниципальной программы «Развитие коммунальной инфраструктуры», в том числе подготовка объектов теплоснабжения к прохождению отопительного периода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201C">
              <w:rPr>
                <w:rFonts w:ascii="Times New Roman" w:hAnsi="Times New Roman" w:cs="Times New Roman"/>
              </w:rPr>
              <w:t>177,3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том числе подготовка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«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Реализация муниципальной программы «Развитие коммунальной инфраструктуры», в том числе Подготовка объектов теплоснабжения к прохождению отопительного периода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517,3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 «Муниципальная программа «Развитие коммунальной инфраструктуры в </w:t>
            </w:r>
            <w:proofErr w:type="spellStart"/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Асиновском</w:t>
            </w:r>
            <w:proofErr w:type="spellEnd"/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 районе»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600,3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 xml:space="preserve">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поддержку мер по сбалансированности местных бюджетов (проведение выборов)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116,9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организацию и проведение ярмарок выходного дня 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иных межбюджетных трансфертов на поддержку мер по сбалансированности местных бюджетов (налог на имущество)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-2,2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иных межбюджетных трансфертов «Мероприятие «Обеспечение населения чистой питьевой воды»»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-1144,6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иных межбюджетных трансфертов субсидий на капитальный ремонт и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Возврат иных межбюджетных трансфертов субсидий на «Подготовку объектов теплоснабжения к прохождению отопительного периода»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01C">
              <w:rPr>
                <w:rFonts w:ascii="Times New Roman" w:hAnsi="Times New Roman" w:cs="Times New Roman"/>
                <w:sz w:val="24"/>
                <w:szCs w:val="24"/>
              </w:rPr>
              <w:t>-1,6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6548,1</w:t>
            </w:r>
          </w:p>
        </w:tc>
      </w:tr>
      <w:tr w:rsidR="00AD201C" w:rsidRPr="00AD201C" w:rsidTr="00F55519">
        <w:tc>
          <w:tcPr>
            <w:tcW w:w="8208" w:type="dxa"/>
          </w:tcPr>
          <w:p w:rsidR="00AD201C" w:rsidRPr="00AD201C" w:rsidRDefault="00AD201C" w:rsidP="00AD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5" w:type="dxa"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11055,9</w:t>
            </w:r>
          </w:p>
        </w:tc>
      </w:tr>
    </w:tbl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AD201C">
        <w:rPr>
          <w:rFonts w:ascii="Times New Roman" w:eastAsia="Times New Roman" w:hAnsi="Times New Roman" w:cs="Times New Roman"/>
          <w:lang w:eastAsia="ru-RU"/>
        </w:rPr>
        <w:t xml:space="preserve">Приложение 3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решением Совета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от 27.12.2017 № 29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7 к решению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AD201C" w:rsidRPr="00AD201C" w:rsidRDefault="00AD201C" w:rsidP="00AD201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AD201C">
        <w:rPr>
          <w:rFonts w:ascii="Times New Roman" w:eastAsia="Times New Roman" w:hAnsi="Times New Roman" w:cs="Times New Roman"/>
          <w:lang w:eastAsia="ru-RU"/>
        </w:rPr>
        <w:t>от 26.12.2016 № 212</w:t>
      </w:r>
    </w:p>
    <w:p w:rsidR="00AD201C" w:rsidRPr="00AD201C" w:rsidRDefault="00AD201C" w:rsidP="00AD2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Исполнение источников финансирования дефицита бюджета по кодам групп, 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подгрупп, статей, видов источников финансирования бюджета.</w:t>
      </w:r>
    </w:p>
    <w:p w:rsidR="00AD201C" w:rsidRPr="00AD201C" w:rsidRDefault="00AD201C" w:rsidP="00AD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01C" w:rsidRPr="00AD201C" w:rsidRDefault="00AD201C" w:rsidP="00AD20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2693"/>
        <w:gridCol w:w="1993"/>
        <w:gridCol w:w="2035"/>
      </w:tblGrid>
      <w:tr w:rsidR="00AD201C" w:rsidRPr="00AD201C" w:rsidTr="00F55519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lang w:eastAsia="ru-RU"/>
              </w:rPr>
              <w:t>Код источника</w:t>
            </w:r>
          </w:p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Исполнение</w:t>
            </w:r>
          </w:p>
        </w:tc>
      </w:tr>
      <w:tr w:rsidR="00AD201C" w:rsidRPr="00AD201C" w:rsidTr="00F55519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01050000000000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- 750,0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01C" w:rsidRPr="00AD201C" w:rsidRDefault="00AD201C" w:rsidP="00AD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01C">
              <w:rPr>
                <w:rFonts w:ascii="Times New Roman" w:eastAsia="Times New Roman" w:hAnsi="Times New Roman" w:cs="Times New Roman"/>
                <w:lang w:eastAsia="ru-RU"/>
              </w:rPr>
              <w:t>-334,5</w:t>
            </w:r>
          </w:p>
        </w:tc>
      </w:tr>
    </w:tbl>
    <w:p w:rsidR="00AD201C" w:rsidRPr="00AD201C" w:rsidRDefault="00AD201C" w:rsidP="00AD201C"/>
    <w:p w:rsidR="00AD201C" w:rsidRPr="00AD201C" w:rsidRDefault="00AD201C" w:rsidP="00AD201C"/>
    <w:p w:rsidR="00AD201C" w:rsidRPr="00AD201C" w:rsidRDefault="00AD201C" w:rsidP="00AD201C"/>
    <w:p w:rsidR="00A721FC" w:rsidRDefault="00A721FC">
      <w:bookmarkStart w:id="0" w:name="_GoBack"/>
      <w:bookmarkEnd w:id="0"/>
    </w:p>
    <w:sectPr w:rsidR="00A721FC" w:rsidSect="00AD201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40"/>
    <w:rsid w:val="00A31F40"/>
    <w:rsid w:val="00A721FC"/>
    <w:rsid w:val="00A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86E2A-59BE-474A-AB05-55C24ABE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D201C"/>
  </w:style>
  <w:style w:type="table" w:styleId="a3">
    <w:name w:val="Table Grid"/>
    <w:basedOn w:val="a1"/>
    <w:rsid w:val="00AD2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D201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AD20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AD201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AD201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AD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01C"/>
  </w:style>
  <w:style w:type="paragraph" w:styleId="a9">
    <w:name w:val="footer"/>
    <w:basedOn w:val="a"/>
    <w:link w:val="aa"/>
    <w:uiPriority w:val="99"/>
    <w:unhideWhenUsed/>
    <w:rsid w:val="00AD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01C"/>
  </w:style>
  <w:style w:type="character" w:styleId="ab">
    <w:name w:val="annotation reference"/>
    <w:basedOn w:val="a0"/>
    <w:uiPriority w:val="99"/>
    <w:semiHidden/>
    <w:unhideWhenUsed/>
    <w:rsid w:val="00AD201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201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201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0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201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AD201C"/>
  </w:style>
  <w:style w:type="table" w:customStyle="1" w:styleId="10">
    <w:name w:val="Сетка таблицы1"/>
    <w:basedOn w:val="a1"/>
    <w:next w:val="a3"/>
    <w:rsid w:val="00AD2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AD20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AD20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2670</Words>
  <Characters>15221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2017-12-29T05:46:00Z</dcterms:created>
  <dcterms:modified xsi:type="dcterms:W3CDTF">2017-12-29T05:46:00Z</dcterms:modified>
</cp:coreProperties>
</file>