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418F2" w:rsidRPr="00E418F2" w:rsidRDefault="00E418F2" w:rsidP="00E418F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418F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СОВЕТ</w:t>
      </w:r>
    </w:p>
    <w:p w:rsidR="00E418F2" w:rsidRPr="00E418F2" w:rsidRDefault="00E418F2" w:rsidP="00E418F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418F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НОВОКУСКОВСКОГО СЕЛЬСКОГО ПОСЕЛЕНИЯ</w:t>
      </w:r>
    </w:p>
    <w:p w:rsidR="00E418F2" w:rsidRPr="00E418F2" w:rsidRDefault="00E418F2" w:rsidP="00E418F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418F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АСИНОВСКИЙ РАЙОН ТОМСКАЯ ОБЛАСТЬ</w:t>
      </w:r>
    </w:p>
    <w:p w:rsidR="00E418F2" w:rsidRPr="00E418F2" w:rsidRDefault="00E418F2" w:rsidP="00E418F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418F2" w:rsidRPr="00E418F2" w:rsidRDefault="00E418F2" w:rsidP="00E418F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E418F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РЕШЕНИЕ</w:t>
      </w:r>
    </w:p>
    <w:p w:rsidR="00E418F2" w:rsidRPr="00E418F2" w:rsidRDefault="00E418F2" w:rsidP="00E418F2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E418F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25.08.2016                                                       </w:t>
      </w:r>
      <w:bookmarkStart w:id="0" w:name="_GoBack"/>
      <w:bookmarkEnd w:id="0"/>
      <w:r w:rsidRPr="00E418F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                       </w:t>
      </w:r>
      <w:r w:rsidR="00C3135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                             </w:t>
      </w:r>
      <w:r w:rsidRPr="00E418F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              № 200</w:t>
      </w:r>
    </w:p>
    <w:p w:rsidR="00E418F2" w:rsidRPr="00E418F2" w:rsidRDefault="00E418F2" w:rsidP="00E418F2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E418F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с.Ново-Кусково</w:t>
      </w:r>
    </w:p>
    <w:p w:rsidR="00E418F2" w:rsidRPr="00E418F2" w:rsidRDefault="00E418F2" w:rsidP="00E418F2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E418F2" w:rsidRPr="00E418F2" w:rsidRDefault="00E418F2" w:rsidP="00E418F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418F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 присвоении звания «Почетный гражданин</w:t>
      </w:r>
    </w:p>
    <w:p w:rsidR="00E418F2" w:rsidRPr="00E418F2" w:rsidRDefault="00E418F2" w:rsidP="00E418F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418F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Новокусковского сельского поселения»</w:t>
      </w:r>
    </w:p>
    <w:p w:rsidR="00E418F2" w:rsidRPr="00E418F2" w:rsidRDefault="00E418F2" w:rsidP="00E418F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418F2" w:rsidRPr="00E418F2" w:rsidRDefault="00E418F2" w:rsidP="00E418F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418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Руководствуясь Федеральным законом от 6 октября 2003 года № 131 – ФЗ «Об общих принципах организации местного самоуправления в Российской Федерации», «Положением о порядке присвоения звания «Почетный гражданин Новокусковского сельского поселения»», утвержденного решением Совета Новокусковского сельского поселения от 22 ноября 2006 года № 82, рассмотрев предложение общественной комиссии по присвоению звания «Почетный гражданин Новокусковского сельского поселения»,</w:t>
      </w:r>
    </w:p>
    <w:p w:rsidR="00E418F2" w:rsidRPr="00E418F2" w:rsidRDefault="00E418F2" w:rsidP="00E418F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418F2" w:rsidRPr="00E418F2" w:rsidRDefault="00E418F2" w:rsidP="00E418F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418F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СОВЕТ НОВОКУСКОВСКОГО СЕЛЬСКОГО ПОСЕЛЕНИЯ РЕШИЛ:</w:t>
      </w:r>
    </w:p>
    <w:p w:rsidR="00E418F2" w:rsidRPr="00E418F2" w:rsidRDefault="00E418F2" w:rsidP="00E418F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E418F2" w:rsidRPr="00E418F2" w:rsidRDefault="00E418F2" w:rsidP="00E418F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418F2">
        <w:rPr>
          <w:rFonts w:ascii="Times New Roman" w:eastAsia="Times New Roman" w:hAnsi="Times New Roman" w:cs="Times New Roman"/>
          <w:sz w:val="24"/>
          <w:szCs w:val="24"/>
          <w:lang w:eastAsia="ru-RU"/>
        </w:rPr>
        <w:t>1. Присвоить звание «Почетный гражданин Новокусковского сельского поселения» ЖАЛО Виктору Семёновичу.</w:t>
      </w:r>
    </w:p>
    <w:p w:rsidR="00E418F2" w:rsidRPr="00E418F2" w:rsidRDefault="00E418F2" w:rsidP="00E418F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418F2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2. Настоящее решение подлежит официальному опубликованию в «Информационном бюллетене» и размещению на официальном сайте Новокусковского сельского поселения в информационно-телекоммуникационной сети «Интернет» (</w:t>
      </w:r>
      <w:hyperlink r:id="rId4" w:history="1">
        <w:r w:rsidRPr="00E418F2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www.nkselp.asino.ru</w:t>
        </w:r>
      </w:hyperlink>
      <w:r w:rsidRPr="00E418F2">
        <w:rPr>
          <w:rFonts w:ascii="Times New Roman" w:eastAsia="Times New Roman" w:hAnsi="Times New Roman" w:cs="Times New Roman"/>
          <w:sz w:val="24"/>
          <w:szCs w:val="24"/>
          <w:lang w:eastAsia="ru-RU"/>
        </w:rPr>
        <w:t>).</w:t>
      </w:r>
    </w:p>
    <w:p w:rsidR="00E418F2" w:rsidRPr="00E418F2" w:rsidRDefault="00E418F2" w:rsidP="00E418F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418F2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3. Контроль исполнения решения возложить на контрольно-правовой комитет Совета Новокусковского сельского поселения.</w:t>
      </w:r>
    </w:p>
    <w:p w:rsidR="00E418F2" w:rsidRPr="00E418F2" w:rsidRDefault="00E418F2" w:rsidP="00E418F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418F2" w:rsidRPr="00E418F2" w:rsidRDefault="00E418F2" w:rsidP="00E418F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418F2" w:rsidRPr="00E418F2" w:rsidRDefault="00E418F2" w:rsidP="00E418F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418F2">
        <w:rPr>
          <w:rFonts w:ascii="Times New Roman" w:eastAsia="Times New Roman" w:hAnsi="Times New Roman" w:cs="Times New Roman"/>
          <w:sz w:val="24"/>
          <w:szCs w:val="24"/>
          <w:lang w:eastAsia="ru-RU"/>
        </w:rPr>
        <w:t>И. о. Главы сельского поселения                                                                           А.В. Репина</w:t>
      </w:r>
    </w:p>
    <w:p w:rsidR="00E418F2" w:rsidRPr="00E418F2" w:rsidRDefault="00E418F2" w:rsidP="00E418F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418F2" w:rsidRPr="00E418F2" w:rsidRDefault="00E418F2" w:rsidP="00E418F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418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Председатель Совета                                                                                               Л.И. </w:t>
      </w:r>
      <w:proofErr w:type="spellStart"/>
      <w:r w:rsidRPr="00E418F2">
        <w:rPr>
          <w:rFonts w:ascii="Times New Roman" w:eastAsia="Times New Roman" w:hAnsi="Times New Roman" w:cs="Times New Roman"/>
          <w:sz w:val="24"/>
          <w:szCs w:val="24"/>
          <w:lang w:eastAsia="ru-RU"/>
        </w:rPr>
        <w:t>Жевлакова</w:t>
      </w:r>
      <w:proofErr w:type="spellEnd"/>
    </w:p>
    <w:p w:rsidR="00E418F2" w:rsidRPr="00E418F2" w:rsidRDefault="00E418F2" w:rsidP="00E418F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6539B" w:rsidRDefault="0016539B"/>
    <w:sectPr w:rsidR="0016539B" w:rsidSect="00AB6AC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E44BC"/>
    <w:rsid w:val="0016539B"/>
    <w:rsid w:val="002E44BC"/>
    <w:rsid w:val="00AB6AC8"/>
    <w:rsid w:val="00C3135D"/>
    <w:rsid w:val="00E418F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B6AC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nkselp.asino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237</Words>
  <Characters>1357</Characters>
  <Application>Microsoft Office Word</Application>
  <DocSecurity>0</DocSecurity>
  <Lines>11</Lines>
  <Paragraphs>3</Paragraphs>
  <ScaleCrop>false</ScaleCrop>
  <Company>SPecialiST RePack</Company>
  <LinksUpToDate>false</LinksUpToDate>
  <CharactersWithSpaces>1591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2016-09-02T08:06:00Z</dcterms:created>
  <dcterms:modified xsi:type="dcterms:W3CDTF">2016-09-06T05:23:00Z</dcterms:modified>
</cp:coreProperties>
</file>