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31F" w:rsidRDefault="00CB431F" w:rsidP="00CB431F">
      <w:pPr>
        <w:spacing w:before="0" w:after="0"/>
        <w:jc w:val="center"/>
        <w:rPr>
          <w:b/>
          <w:color w:val="000000"/>
          <w:sz w:val="28"/>
          <w:szCs w:val="28"/>
        </w:rPr>
      </w:pPr>
      <w:r w:rsidRPr="006F4CF0">
        <w:rPr>
          <w:b/>
          <w:color w:val="000000"/>
          <w:sz w:val="28"/>
          <w:szCs w:val="28"/>
        </w:rPr>
        <w:t xml:space="preserve">СОВЕТ </w:t>
      </w:r>
    </w:p>
    <w:p w:rsidR="00CB431F" w:rsidRPr="006F4CF0" w:rsidRDefault="00CB431F" w:rsidP="00CB431F">
      <w:pPr>
        <w:spacing w:before="0" w:after="0"/>
        <w:jc w:val="center"/>
        <w:rPr>
          <w:b/>
          <w:color w:val="000000"/>
          <w:sz w:val="28"/>
          <w:szCs w:val="28"/>
        </w:rPr>
      </w:pPr>
      <w:r w:rsidRPr="006F4CF0">
        <w:rPr>
          <w:b/>
          <w:color w:val="000000"/>
          <w:sz w:val="28"/>
          <w:szCs w:val="28"/>
        </w:rPr>
        <w:t>НОВОКУСКОВСКОГО СЕЛЬСКОГО ПОСЕЛЕНИЯ</w:t>
      </w:r>
    </w:p>
    <w:p w:rsidR="00CB431F" w:rsidRPr="00DB584F" w:rsidRDefault="00CB431F" w:rsidP="00CB431F">
      <w:pPr>
        <w:spacing w:before="0" w:after="0"/>
        <w:jc w:val="center"/>
        <w:rPr>
          <w:b/>
          <w:color w:val="000000"/>
          <w:sz w:val="22"/>
          <w:szCs w:val="22"/>
        </w:rPr>
      </w:pPr>
      <w:r w:rsidRPr="00DB584F">
        <w:rPr>
          <w:b/>
          <w:color w:val="000000"/>
          <w:sz w:val="22"/>
          <w:szCs w:val="22"/>
        </w:rPr>
        <w:t>АСИНОВСКИЙ РАЙОН  ТОМСКАЯ ОБЛАСТЬ</w:t>
      </w:r>
    </w:p>
    <w:p w:rsidR="00CB431F" w:rsidRDefault="00CB431F" w:rsidP="00CB431F">
      <w:pPr>
        <w:spacing w:before="0" w:after="0"/>
        <w:rPr>
          <w:color w:val="000000"/>
        </w:rPr>
      </w:pPr>
    </w:p>
    <w:p w:rsidR="00CB431F" w:rsidRDefault="00CB431F" w:rsidP="00CB431F">
      <w:pPr>
        <w:spacing w:before="0" w:after="0"/>
        <w:jc w:val="center"/>
        <w:rPr>
          <w:b/>
          <w:bCs/>
          <w:color w:val="000000"/>
        </w:rPr>
      </w:pPr>
      <w:r w:rsidRPr="00321F75">
        <w:rPr>
          <w:b/>
          <w:bCs/>
          <w:color w:val="000000"/>
        </w:rPr>
        <w:t>РЕШЕНИЕ</w:t>
      </w:r>
    </w:p>
    <w:p w:rsidR="00CB431F" w:rsidRPr="003B4841" w:rsidRDefault="00CB431F" w:rsidP="00CB431F">
      <w:pPr>
        <w:spacing w:before="0" w:after="0"/>
        <w:rPr>
          <w:bCs/>
          <w:color w:val="000000"/>
        </w:rPr>
      </w:pPr>
      <w:r w:rsidRPr="003B4841">
        <w:rPr>
          <w:bCs/>
          <w:color w:val="000000"/>
        </w:rPr>
        <w:t>12.09.2013                                                                                                                              № 57</w:t>
      </w:r>
    </w:p>
    <w:p w:rsidR="00CB431F" w:rsidRPr="00034BD1" w:rsidRDefault="00CB431F" w:rsidP="00CB431F">
      <w:pPr>
        <w:tabs>
          <w:tab w:val="left" w:pos="5400"/>
        </w:tabs>
        <w:ind w:right="21"/>
        <w:jc w:val="center"/>
      </w:pPr>
      <w:r>
        <w:t>с</w:t>
      </w:r>
      <w:r w:rsidRPr="00034BD1">
        <w:t>.Ново-Кусково</w:t>
      </w:r>
    </w:p>
    <w:p w:rsidR="00CB431F" w:rsidRPr="0041256E" w:rsidRDefault="00CB431F" w:rsidP="00CB431F">
      <w:pPr>
        <w:tabs>
          <w:tab w:val="left" w:pos="5400"/>
        </w:tabs>
        <w:ind w:right="21"/>
        <w:jc w:val="center"/>
        <w:rPr>
          <w:b/>
          <w:color w:val="000000"/>
        </w:rPr>
      </w:pPr>
      <w:r w:rsidRPr="0041256E">
        <w:rPr>
          <w:b/>
        </w:rPr>
        <w:t xml:space="preserve">О </w:t>
      </w:r>
      <w:r>
        <w:rPr>
          <w:b/>
        </w:rPr>
        <w:t>внесении изменений и дополнений в решение Совета Новокусковского сельского поселения от 30.03.2012г. №174 «Об утверждении Правил благоустройства территории муниципального образования «Новокусковское сельское поселение»»</w:t>
      </w:r>
    </w:p>
    <w:p w:rsidR="00CB431F" w:rsidRDefault="00CB431F" w:rsidP="00CB431F">
      <w:pPr>
        <w:spacing w:before="0" w:after="0"/>
        <w:ind w:firstLine="708"/>
        <w:jc w:val="both"/>
        <w:rPr>
          <w:color w:val="000000"/>
        </w:rPr>
      </w:pPr>
    </w:p>
    <w:p w:rsidR="00CB431F" w:rsidRDefault="00CB431F" w:rsidP="00CB431F">
      <w:pPr>
        <w:spacing w:before="0" w:after="0"/>
        <w:ind w:firstLine="708"/>
        <w:jc w:val="both"/>
        <w:rPr>
          <w:color w:val="000000"/>
        </w:rPr>
      </w:pPr>
      <w:r>
        <w:rPr>
          <w:color w:val="000000"/>
        </w:rPr>
        <w:t>С целью приведения нормативного правового акта в соответствие с федеральным законодательством</w:t>
      </w:r>
    </w:p>
    <w:p w:rsidR="00CB431F" w:rsidRDefault="00CB431F" w:rsidP="00CB431F">
      <w:pPr>
        <w:spacing w:before="0" w:after="0"/>
        <w:ind w:firstLine="708"/>
        <w:jc w:val="both"/>
        <w:rPr>
          <w:color w:val="000000"/>
        </w:rPr>
      </w:pPr>
    </w:p>
    <w:p w:rsidR="00CB431F" w:rsidRDefault="00CB431F" w:rsidP="00CB431F">
      <w:pPr>
        <w:spacing w:before="0" w:after="0"/>
        <w:ind w:firstLine="708"/>
        <w:jc w:val="both"/>
        <w:rPr>
          <w:b/>
          <w:color w:val="000000"/>
        </w:rPr>
      </w:pPr>
      <w:r w:rsidRPr="00226ABA">
        <w:rPr>
          <w:b/>
          <w:color w:val="000000"/>
        </w:rPr>
        <w:t>СОВЕТ НОВОКУСКОВСКОГО СЕЛЬСКОГО ПОСЕЛЕНИЯ РЕШИЛ:</w:t>
      </w:r>
    </w:p>
    <w:p w:rsidR="00CB431F" w:rsidRPr="00DF20F2" w:rsidRDefault="00CB431F" w:rsidP="00CB431F">
      <w:pPr>
        <w:spacing w:before="0" w:after="0"/>
        <w:ind w:firstLine="540"/>
        <w:jc w:val="both"/>
      </w:pPr>
      <w:r w:rsidRPr="00226ABA">
        <w:rPr>
          <w:color w:val="000000"/>
        </w:rPr>
        <w:t xml:space="preserve">1. </w:t>
      </w:r>
      <w:r>
        <w:rPr>
          <w:color w:val="000000"/>
        </w:rPr>
        <w:t xml:space="preserve">Внести следующие изменения в решение Совета Новокусковского сельского поселения от 30.03.2012г. № 174 </w:t>
      </w:r>
      <w:r>
        <w:rPr>
          <w:b/>
        </w:rPr>
        <w:t>«</w:t>
      </w:r>
      <w:r w:rsidRPr="00E145BC">
        <w:t xml:space="preserve">Об утверждении </w:t>
      </w:r>
      <w:r w:rsidRPr="002D6117">
        <w:t>Пр</w:t>
      </w:r>
      <w:r>
        <w:t>авил благоустройства территории</w:t>
      </w:r>
      <w:r w:rsidRPr="002D6117">
        <w:t xml:space="preserve"> муниципального образования</w:t>
      </w:r>
      <w:r>
        <w:t xml:space="preserve"> «Новокусковское сельское поселение»</w:t>
      </w:r>
      <w:r w:rsidRPr="002D6117">
        <w:t>»</w:t>
      </w:r>
      <w:r>
        <w:t>:</w:t>
      </w:r>
    </w:p>
    <w:p w:rsidR="00CB431F" w:rsidRDefault="00CB431F" w:rsidP="00CB431F">
      <w:pPr>
        <w:spacing w:before="0" w:after="0"/>
        <w:ind w:firstLine="708"/>
        <w:jc w:val="both"/>
      </w:pPr>
      <w:r>
        <w:t xml:space="preserve">1) часть 8 </w:t>
      </w:r>
      <w:r w:rsidRPr="002D6117">
        <w:t>Пр</w:t>
      </w:r>
      <w:r>
        <w:t>авил благоустройства территории</w:t>
      </w:r>
      <w:r w:rsidRPr="002D6117">
        <w:t xml:space="preserve"> муниципального образования</w:t>
      </w:r>
      <w:r>
        <w:t xml:space="preserve"> «Новокусковское сельское поселение» исключить;</w:t>
      </w:r>
    </w:p>
    <w:p w:rsidR="00CB431F" w:rsidRDefault="00CB431F" w:rsidP="00CB431F">
      <w:pPr>
        <w:spacing w:before="0" w:after="0"/>
        <w:ind w:firstLine="708"/>
        <w:jc w:val="both"/>
      </w:pPr>
      <w:r>
        <w:t xml:space="preserve">2) дополнить </w:t>
      </w:r>
      <w:r w:rsidRPr="002D6117">
        <w:t>Пр</w:t>
      </w:r>
      <w:r>
        <w:t>авила благоустройства территории</w:t>
      </w:r>
      <w:r w:rsidRPr="002D6117">
        <w:t xml:space="preserve"> муниципального образования</w:t>
      </w:r>
      <w:r>
        <w:t xml:space="preserve"> «Новокусковское сельское поселение» частями 8 и 9 следующего содержания:</w:t>
      </w:r>
    </w:p>
    <w:p w:rsidR="00CB431F" w:rsidRPr="00822A4A" w:rsidRDefault="00CB431F" w:rsidP="00CB431F">
      <w:pPr>
        <w:spacing w:before="0" w:after="0"/>
        <w:ind w:firstLine="708"/>
        <w:jc w:val="center"/>
        <w:rPr>
          <w:b/>
        </w:rPr>
      </w:pPr>
      <w:r>
        <w:t>«</w:t>
      </w:r>
      <w:r w:rsidRPr="00822A4A">
        <w:rPr>
          <w:b/>
        </w:rPr>
        <w:t>8.Содержание скота и птицы</w:t>
      </w:r>
    </w:p>
    <w:p w:rsidR="00CB431F" w:rsidRDefault="00CB431F" w:rsidP="00CB431F">
      <w:pPr>
        <w:spacing w:before="0" w:after="0"/>
        <w:ind w:firstLine="708"/>
        <w:jc w:val="both"/>
      </w:pPr>
      <w:r w:rsidRPr="00E313BC">
        <w:rPr>
          <w:b/>
        </w:rPr>
        <w:t>8.1.</w:t>
      </w:r>
      <w:r>
        <w:t xml:space="preserve"> Требования, предъявляемые к содержанию скота и птицы:</w:t>
      </w:r>
    </w:p>
    <w:p w:rsidR="00CB431F" w:rsidRDefault="00CB431F" w:rsidP="00CB431F">
      <w:pPr>
        <w:spacing w:before="0" w:after="0"/>
        <w:ind w:firstLine="708"/>
        <w:jc w:val="both"/>
      </w:pPr>
      <w:r w:rsidRPr="00E313BC">
        <w:rPr>
          <w:b/>
        </w:rPr>
        <w:t>8.1.1.</w:t>
      </w:r>
      <w:r>
        <w:t xml:space="preserve"> Владельцы скота и птицы обязаны предотвращать опасное воздействие своих животных на других животных и людей, а также обеспечить тишину для окружающих в соответствии с санитарными нормами, соблюдать действующие санитарно-гигиенические и ветеринарные правила.</w:t>
      </w:r>
    </w:p>
    <w:p w:rsidR="00CB431F" w:rsidRDefault="00CB431F" w:rsidP="00CB431F">
      <w:pPr>
        <w:spacing w:before="0" w:after="0"/>
        <w:ind w:firstLine="708"/>
        <w:jc w:val="both"/>
      </w:pPr>
      <w:r w:rsidRPr="00E313BC">
        <w:rPr>
          <w:b/>
        </w:rPr>
        <w:t>8.1.2.</w:t>
      </w:r>
      <w:r>
        <w:t xml:space="preserve"> Содержать скот и птицу разрешается в хозяйственных строениях, удовлетворяющих санитарно-эпидемиологическим правилам, в соответствии с нормами, в которых обозначены расстояния от помещения для содержания и разведения животных до объектов застройки (приложение №3).</w:t>
      </w:r>
    </w:p>
    <w:p w:rsidR="00CB431F" w:rsidRDefault="00CB431F" w:rsidP="00CB431F">
      <w:pPr>
        <w:spacing w:before="0" w:after="0"/>
        <w:ind w:firstLine="708"/>
        <w:jc w:val="both"/>
      </w:pPr>
      <w:r w:rsidRPr="00E313BC">
        <w:rPr>
          <w:b/>
        </w:rPr>
        <w:t>8.1.3.</w:t>
      </w:r>
      <w:r>
        <w:t xml:space="preserve"> Согласно Приказу Минсельхоза Российской Федерации от 27.03.2006г. № 90 «Об утверждении Правил по борьбе с гриппом птиц» владельцы птицы обязаны:</w:t>
      </w:r>
    </w:p>
    <w:p w:rsidR="00CB431F" w:rsidRDefault="00CB431F" w:rsidP="00CB431F">
      <w:pPr>
        <w:spacing w:before="0" w:after="0"/>
        <w:ind w:firstLine="708"/>
        <w:jc w:val="both"/>
      </w:pPr>
      <w:r>
        <w:t>- осуществлять хозяйственные и ветеринарные мероприятия, обеспечивающие предупреждение возникновения заболевания птиц;</w:t>
      </w:r>
    </w:p>
    <w:p w:rsidR="00CB431F" w:rsidRDefault="00CB431F" w:rsidP="00CB431F">
      <w:pPr>
        <w:spacing w:before="0" w:after="0"/>
        <w:ind w:firstLine="708"/>
        <w:jc w:val="both"/>
      </w:pPr>
      <w:r>
        <w:t>- предоставлять специалистам в области ветеринарии по их требованию птиц для осмотра;</w:t>
      </w:r>
    </w:p>
    <w:p w:rsidR="00CB431F" w:rsidRDefault="00CB431F" w:rsidP="00CB431F">
      <w:pPr>
        <w:spacing w:before="0" w:after="0"/>
        <w:ind w:firstLine="708"/>
        <w:jc w:val="both"/>
      </w:pPr>
      <w:r>
        <w:t>- выполнять указания специалистов в области ветеринарии о проведении мероприятий по профилактике и борьбе с гриппом птиц;</w:t>
      </w:r>
    </w:p>
    <w:p w:rsidR="00CB431F" w:rsidRDefault="00CB431F" w:rsidP="00CB431F">
      <w:pPr>
        <w:spacing w:before="0" w:after="0"/>
        <w:ind w:firstLine="708"/>
        <w:jc w:val="both"/>
      </w:pPr>
      <w:r>
        <w:t>- обеспечивать проведение ограниченных мероприятий по предупреждению заболевания гриппом птиц;</w:t>
      </w:r>
    </w:p>
    <w:p w:rsidR="00CB431F" w:rsidRDefault="00CB431F" w:rsidP="00CB431F">
      <w:pPr>
        <w:spacing w:before="0" w:after="0"/>
        <w:ind w:firstLine="708"/>
        <w:jc w:val="both"/>
      </w:pPr>
      <w:r>
        <w:t>- извещать специалистов в области ветеринарии о всех случаях внезапного падежа или одновременно массового заболевания птиц, а также об их необычном поведении;</w:t>
      </w:r>
    </w:p>
    <w:p w:rsidR="00CB431F" w:rsidRDefault="00CB431F" w:rsidP="00CB431F">
      <w:pPr>
        <w:spacing w:before="0" w:after="0"/>
        <w:ind w:firstLine="708"/>
        <w:jc w:val="both"/>
      </w:pPr>
      <w:r>
        <w:t>- до прибытия специалистов принять меры по изоляции птиц, подозреваемых в заболевании.</w:t>
      </w:r>
    </w:p>
    <w:p w:rsidR="00CB431F" w:rsidRDefault="00CB431F" w:rsidP="00CB431F">
      <w:pPr>
        <w:spacing w:before="0" w:after="0"/>
        <w:ind w:firstLine="708"/>
        <w:jc w:val="both"/>
      </w:pPr>
      <w:r w:rsidRPr="00E313BC">
        <w:rPr>
          <w:b/>
        </w:rPr>
        <w:t>8.1.4.</w:t>
      </w:r>
      <w:r>
        <w:t xml:space="preserve"> В индивидуальных хозяйствах при выявлении больных животных их подвергают убою, инфицированных содержат изолировано от здорового поголовья, выпас также производят раздельный. Молоко от инфицированных животных сдается на молокозавод. Продажу, закупку, сдачу на убой, перемещение животных, реализацию животноводческой продукции производить только с разрешения ветеринарных специалистов по борьбе с болезнями животных.</w:t>
      </w:r>
    </w:p>
    <w:p w:rsidR="00CB431F" w:rsidRDefault="00CB431F" w:rsidP="00CB431F">
      <w:pPr>
        <w:spacing w:before="0" w:after="0"/>
        <w:ind w:firstLine="708"/>
        <w:jc w:val="both"/>
      </w:pPr>
      <w:r w:rsidRPr="00E313BC">
        <w:rPr>
          <w:b/>
        </w:rPr>
        <w:t>8.1.5.</w:t>
      </w:r>
      <w:r>
        <w:t xml:space="preserve"> Согласно ветеринарно-санитарных правил сбора, утилизации и уничтожения биологических отходов владельцы животных в срок не более суток с момента гибели </w:t>
      </w:r>
      <w:r>
        <w:lastRenderedPageBreak/>
        <w:t>животного, обнаружения абортированного или мертворожденного плода обязаны известить об этом ветеринарного специалиста, который на месте по результатам осмотра определяет порядок утилизации или уничтожения биологических отходов. Обязанность по доставке биологических отходов для переработки или захоронения (сжигания) возлагается на владельца.</w:t>
      </w:r>
    </w:p>
    <w:p w:rsidR="00CB431F" w:rsidRDefault="00CB431F" w:rsidP="00CB431F">
      <w:pPr>
        <w:spacing w:before="0" w:after="0"/>
        <w:ind w:firstLine="708"/>
        <w:jc w:val="both"/>
      </w:pPr>
      <w:r w:rsidRPr="00E313BC">
        <w:rPr>
          <w:b/>
        </w:rPr>
        <w:t>8.1.6.</w:t>
      </w:r>
      <w:r>
        <w:t xml:space="preserve"> Согласно Постановлению правительства Российской Федерации от 23.10 1993г. № 1090 «О правилах дорожного движения» животных по дороге следует перегонять, как правило, в светлое время суток. Погонщики должны направлять животных как можно ближе к правому краю дороги.</w:t>
      </w:r>
    </w:p>
    <w:p w:rsidR="00CB431F" w:rsidRDefault="00CB431F" w:rsidP="00CB431F">
      <w:pPr>
        <w:spacing w:before="0" w:after="0"/>
        <w:ind w:firstLine="708"/>
        <w:jc w:val="both"/>
      </w:pPr>
      <w:r w:rsidRPr="00E313BC">
        <w:rPr>
          <w:b/>
        </w:rPr>
        <w:t>8.1.7.</w:t>
      </w:r>
      <w:r>
        <w:t xml:space="preserve"> Выпас сельскохозяйственных животных осуществляется на специально отведенных Администрацией Новокусковского сельского поселения местах выпаса под наблюдением владельца или уполномоченного им лица.</w:t>
      </w:r>
    </w:p>
    <w:p w:rsidR="00CB431F" w:rsidRDefault="00CB431F" w:rsidP="00CB431F">
      <w:pPr>
        <w:spacing w:before="0" w:after="0"/>
        <w:ind w:firstLine="708"/>
        <w:jc w:val="both"/>
      </w:pPr>
      <w:r w:rsidRPr="00E313BC">
        <w:rPr>
          <w:b/>
        </w:rPr>
        <w:t>8.1.8.</w:t>
      </w:r>
      <w:r>
        <w:t xml:space="preserve"> Запрещается:</w:t>
      </w:r>
    </w:p>
    <w:p w:rsidR="00CB431F" w:rsidRDefault="00CB431F" w:rsidP="00CB431F">
      <w:pPr>
        <w:spacing w:before="0" w:after="0"/>
        <w:ind w:firstLine="708"/>
        <w:jc w:val="both"/>
      </w:pPr>
      <w:r>
        <w:t>- содержать скот и птицу в помещениях, не отвечающих санитарно-техническим требованиям, выпускать животных и птиц на улицы, площади, скверы и парки;</w:t>
      </w:r>
    </w:p>
    <w:p w:rsidR="00CB431F" w:rsidRDefault="00CB431F" w:rsidP="00CB431F">
      <w:pPr>
        <w:spacing w:before="0" w:after="0"/>
        <w:ind w:firstLine="708"/>
        <w:jc w:val="both"/>
      </w:pPr>
      <w:r>
        <w:t>- передвижение сельскохозяйственных животных на территории Новокусковского сельского поселения без сопровождающих лиц;</w:t>
      </w:r>
    </w:p>
    <w:p w:rsidR="00CB431F" w:rsidRDefault="00CB431F" w:rsidP="00CB431F">
      <w:pPr>
        <w:spacing w:before="0" w:after="0"/>
        <w:ind w:firstLine="708"/>
        <w:jc w:val="both"/>
      </w:pPr>
      <w:r>
        <w:t>- выпас животных и птицы в не предназначенных для этих целей местах;</w:t>
      </w:r>
    </w:p>
    <w:p w:rsidR="00CB431F" w:rsidRDefault="00CB431F" w:rsidP="00CB431F">
      <w:pPr>
        <w:spacing w:before="0" w:after="0"/>
        <w:ind w:firstLine="708"/>
        <w:jc w:val="both"/>
      </w:pPr>
      <w:r>
        <w:t>- оставлять на дороге животных без надзора.</w:t>
      </w:r>
    </w:p>
    <w:p w:rsidR="00CB431F" w:rsidRDefault="00CB431F" w:rsidP="00CB431F">
      <w:pPr>
        <w:spacing w:before="0" w:after="0"/>
        <w:ind w:firstLine="708"/>
        <w:jc w:val="both"/>
      </w:pPr>
      <w:r w:rsidRPr="00E313BC">
        <w:rPr>
          <w:b/>
        </w:rPr>
        <w:t>8.2.</w:t>
      </w:r>
      <w:r>
        <w:t xml:space="preserve"> Отлов безнадзорных животных осуществляется специализированными  организациями по договорам с Администрацией Новокусковского сельского поселения в пределах средств, предусмотренных в местном бюджете на эти цели.</w:t>
      </w:r>
    </w:p>
    <w:p w:rsidR="00CB431F" w:rsidRDefault="00CB431F" w:rsidP="00CB431F">
      <w:pPr>
        <w:spacing w:before="0" w:after="0"/>
        <w:ind w:firstLine="708"/>
        <w:jc w:val="both"/>
      </w:pPr>
      <w:r w:rsidRPr="00E313BC">
        <w:rPr>
          <w:b/>
        </w:rPr>
        <w:t>8.3.</w:t>
      </w:r>
      <w:r>
        <w:t xml:space="preserve"> Владельцев скота и птицы обязаны:</w:t>
      </w:r>
    </w:p>
    <w:p w:rsidR="00CB431F" w:rsidRDefault="00CB431F" w:rsidP="00CB431F">
      <w:pPr>
        <w:spacing w:before="0" w:after="0"/>
        <w:ind w:firstLine="708"/>
        <w:jc w:val="both"/>
      </w:pPr>
      <w:r>
        <w:t>- содержать скот и птицу в соответствии с их биологическим особенностями, гуманно обращаться с ними, не оставлять без присмотра, пищи и воды, не избивать и в случае из заболевания вовремя прибегать к ветеринарной помощи;</w:t>
      </w:r>
    </w:p>
    <w:p w:rsidR="00CB431F" w:rsidRDefault="00CB431F" w:rsidP="00CB431F">
      <w:pPr>
        <w:spacing w:before="0" w:after="0"/>
        <w:ind w:firstLine="708"/>
        <w:jc w:val="both"/>
      </w:pPr>
      <w:r>
        <w:t>- поддерживать помещения, где содержится скот и птица, а также прилегающую территорию в чистоте;</w:t>
      </w:r>
    </w:p>
    <w:p w:rsidR="00CB431F" w:rsidRDefault="00CB431F" w:rsidP="00CB431F">
      <w:pPr>
        <w:spacing w:before="0" w:after="0"/>
        <w:ind w:firstLine="708"/>
        <w:jc w:val="both"/>
      </w:pPr>
      <w:r>
        <w:t>- своевременно предоставлять скот и птицу ветеринарному врачу для осмотра, диагностических исследований, предохранительных прививок и лечебно-профилактических обработок.</w:t>
      </w:r>
    </w:p>
    <w:p w:rsidR="00CB431F" w:rsidRDefault="00CB431F" w:rsidP="00CB431F">
      <w:pPr>
        <w:spacing w:before="0" w:after="0"/>
        <w:ind w:firstLine="708"/>
        <w:jc w:val="both"/>
      </w:pPr>
      <w:r w:rsidRPr="00E313BC">
        <w:rPr>
          <w:b/>
        </w:rPr>
        <w:t>8.4.</w:t>
      </w:r>
      <w:r>
        <w:t xml:space="preserve"> Владельцы животных и производители продуктов животноводства при осуществлении мероприятий по предупреждению распространения африканской чумы свиней обязаны:</w:t>
      </w:r>
    </w:p>
    <w:p w:rsidR="00CB431F" w:rsidRDefault="00CB431F" w:rsidP="00CB431F">
      <w:pPr>
        <w:spacing w:before="0" w:after="0"/>
        <w:ind w:firstLine="708"/>
        <w:jc w:val="both"/>
      </w:pPr>
      <w:r>
        <w:t>- обеспечивать лицам, уполномоченным осуществлять государственный ветеринарный надзор, беспрепятственный доступ в принадлежащие им хозяйственные здания, строения и сооружения для осуществления государственного ветеринарного надзора;</w:t>
      </w:r>
    </w:p>
    <w:p w:rsidR="00CB431F" w:rsidRDefault="00CB431F" w:rsidP="00CB431F">
      <w:pPr>
        <w:spacing w:before="0" w:after="0"/>
        <w:ind w:firstLine="708"/>
        <w:jc w:val="both"/>
      </w:pPr>
      <w:r>
        <w:t>- осуществлять хозяйственные и ветеринарные мероприятия, обеспечивающие предупреждение африканской чумы свиней и безопасность в ветеринарно-санитарном отношении продуктов животноводства, содержать в надлежащем состоянии животноводческие помещения и сооружения для хранения кормов и переработки продуктов животноводства, не допускать загрязнение окружающей среды отходами животноводства;</w:t>
      </w:r>
    </w:p>
    <w:p w:rsidR="00CB431F" w:rsidRDefault="00CB431F" w:rsidP="00CB431F">
      <w:pPr>
        <w:spacing w:before="0" w:after="0"/>
        <w:ind w:firstLine="708"/>
        <w:jc w:val="both"/>
      </w:pPr>
      <w:r>
        <w:t>- предоставлять специалистам в сфере ветеринарии по их требованию свиней для осмотра, немедленно извещать указанных специалистов о всех случаях внезапного падежа или одновременного массового заболевания свиней, а также об их необычном поведении;</w:t>
      </w:r>
    </w:p>
    <w:p w:rsidR="00CB431F" w:rsidRDefault="00CB431F" w:rsidP="00CB431F">
      <w:pPr>
        <w:spacing w:before="0" w:after="0"/>
        <w:ind w:firstLine="708"/>
        <w:jc w:val="both"/>
      </w:pPr>
      <w:r>
        <w:t>- до прибытия специалистов в сфере ветеринарии принять меры по изоляции свиней, подозреваемых в заболевании;</w:t>
      </w:r>
    </w:p>
    <w:p w:rsidR="00CB431F" w:rsidRDefault="00CB431F" w:rsidP="00CB431F">
      <w:pPr>
        <w:spacing w:before="0" w:after="0"/>
        <w:ind w:firstLine="708"/>
        <w:jc w:val="both"/>
      </w:pPr>
      <w:r>
        <w:t>- соблюдать установленные ветеринарно-санитарные правила перевозки и убоя животных, переработки, хранения и реализации продуктов животноводства;</w:t>
      </w:r>
    </w:p>
    <w:p w:rsidR="00CB431F" w:rsidRDefault="00CB431F" w:rsidP="00CB431F">
      <w:pPr>
        <w:spacing w:before="0" w:after="0"/>
        <w:ind w:firstLine="708"/>
        <w:jc w:val="both"/>
      </w:pPr>
      <w:r>
        <w:t>- выполнять указания специалистов в сфере ветеринарии о проведении мероприятий по профилактике африканской чумы свиней.</w:t>
      </w:r>
    </w:p>
    <w:p w:rsidR="00CB431F" w:rsidRDefault="00CB431F" w:rsidP="00CB431F">
      <w:pPr>
        <w:spacing w:before="0" w:after="0"/>
        <w:ind w:firstLine="708"/>
        <w:jc w:val="both"/>
      </w:pPr>
      <w:r w:rsidRPr="00E313BC">
        <w:rPr>
          <w:b/>
        </w:rPr>
        <w:t>8.5.</w:t>
      </w:r>
      <w:r>
        <w:t xml:space="preserve"> На период угрозы возникновения африканской чумы свиней на территории Томской области строго выполнять мероприятия по предупреждению заноса и распространения африканской чумы свиней в крестьянских (фермерских) и личных подсобных хозяйствах граждан на территории Томской области.</w:t>
      </w:r>
    </w:p>
    <w:p w:rsidR="00CB431F" w:rsidRDefault="00CB431F" w:rsidP="00CB431F">
      <w:pPr>
        <w:spacing w:before="0" w:after="0"/>
        <w:ind w:firstLine="708"/>
        <w:jc w:val="both"/>
        <w:rPr>
          <w:b/>
          <w:bCs/>
        </w:rPr>
      </w:pPr>
      <w:r w:rsidRPr="00E313BC">
        <w:rPr>
          <w:b/>
        </w:rPr>
        <w:lastRenderedPageBreak/>
        <w:t>8.6.</w:t>
      </w:r>
      <w:r>
        <w:t xml:space="preserve"> Вред, причиненный здоровью граждан, или ущерб, нанесенный имуществу скотом и птицей, возмещается в добровольном порядке или в установленном законом порядке по решению суда.</w:t>
      </w:r>
      <w:r>
        <w:rPr>
          <w:b/>
          <w:bCs/>
        </w:rPr>
        <w:t xml:space="preserve"> </w:t>
      </w:r>
    </w:p>
    <w:p w:rsidR="00CB431F" w:rsidRDefault="00CB431F" w:rsidP="00CB431F">
      <w:pPr>
        <w:widowControl w:val="0"/>
        <w:autoSpaceDE w:val="0"/>
        <w:autoSpaceDN w:val="0"/>
        <w:adjustRightInd w:val="0"/>
        <w:spacing w:before="0" w:after="0"/>
        <w:jc w:val="center"/>
        <w:rPr>
          <w:b/>
          <w:bCs/>
        </w:rPr>
      </w:pPr>
      <w:r>
        <w:rPr>
          <w:b/>
          <w:bCs/>
        </w:rPr>
        <w:t>9</w:t>
      </w:r>
      <w:r w:rsidRPr="003448D4">
        <w:rPr>
          <w:b/>
          <w:bCs/>
        </w:rPr>
        <w:t xml:space="preserve">. Ответственность за нарушение правил благоустройства </w:t>
      </w:r>
    </w:p>
    <w:p w:rsidR="00CB431F" w:rsidRPr="003448D4" w:rsidRDefault="00CB431F" w:rsidP="00CB431F">
      <w:pPr>
        <w:widowControl w:val="0"/>
        <w:autoSpaceDE w:val="0"/>
        <w:autoSpaceDN w:val="0"/>
        <w:adjustRightInd w:val="0"/>
        <w:spacing w:before="0" w:after="0"/>
        <w:jc w:val="center"/>
        <w:rPr>
          <w:b/>
          <w:bCs/>
        </w:rPr>
      </w:pPr>
      <w:r w:rsidRPr="003448D4">
        <w:rPr>
          <w:b/>
          <w:bCs/>
        </w:rPr>
        <w:t>Новокусковского сельского поселения</w:t>
      </w:r>
    </w:p>
    <w:p w:rsidR="00CB431F" w:rsidRPr="003448D4" w:rsidRDefault="00CB431F" w:rsidP="00CB431F">
      <w:pPr>
        <w:widowControl w:val="0"/>
        <w:autoSpaceDE w:val="0"/>
        <w:autoSpaceDN w:val="0"/>
        <w:adjustRightInd w:val="0"/>
        <w:spacing w:before="0" w:after="0"/>
        <w:ind w:firstLine="540"/>
        <w:jc w:val="both"/>
      </w:pPr>
      <w:r>
        <w:rPr>
          <w:b/>
        </w:rPr>
        <w:t>9</w:t>
      </w:r>
      <w:r w:rsidRPr="003448D4">
        <w:rPr>
          <w:b/>
        </w:rPr>
        <w:t>.1.</w:t>
      </w:r>
      <w:r w:rsidRPr="003448D4">
        <w:t xml:space="preserve"> Несоблюдение требований, установленных настоящими Правилами</w:t>
      </w:r>
      <w:r>
        <w:t>,</w:t>
      </w:r>
      <w:r w:rsidRPr="003448D4">
        <w:t xml:space="preserve"> влечет административную ответственность. </w:t>
      </w:r>
    </w:p>
    <w:p w:rsidR="00CB431F" w:rsidRPr="003448D4" w:rsidRDefault="00CB431F" w:rsidP="00CB431F">
      <w:pPr>
        <w:spacing w:before="0" w:after="0"/>
        <w:ind w:firstLine="540"/>
        <w:jc w:val="both"/>
      </w:pPr>
      <w:r>
        <w:rPr>
          <w:b/>
        </w:rPr>
        <w:t>9</w:t>
      </w:r>
      <w:r w:rsidRPr="003448D4">
        <w:rPr>
          <w:b/>
        </w:rPr>
        <w:t>.2.</w:t>
      </w:r>
      <w:r w:rsidRPr="003448D4">
        <w:t xml:space="preserve"> В случае нарушений настоящих Правил со стороны юридических и физических лиц владельцы территорий и контролирующие организации (жилищно-эксплуатационные предприятия, предприятия теплоэнергоснабжения и водоснабжения, специализированные организации по вывозу отходов и т. д.) и граждане обязаны сообщить письменно или телефонограммой в уполномоченные организации, соответствующим службам об обнаруженных нарушениях для принятия мер по их устранению.</w:t>
      </w:r>
    </w:p>
    <w:p w:rsidR="00CB431F" w:rsidRPr="003448D4" w:rsidRDefault="00CB431F" w:rsidP="00CB431F">
      <w:pPr>
        <w:spacing w:before="0" w:after="0"/>
        <w:ind w:firstLine="540"/>
        <w:jc w:val="both"/>
      </w:pPr>
      <w:bookmarkStart w:id="0" w:name="sub_83"/>
      <w:r w:rsidRPr="003448D4">
        <w:rPr>
          <w:b/>
        </w:rPr>
        <w:t xml:space="preserve"> </w:t>
      </w:r>
      <w:r>
        <w:rPr>
          <w:b/>
        </w:rPr>
        <w:t>9</w:t>
      </w:r>
      <w:r w:rsidRPr="003448D4">
        <w:rPr>
          <w:b/>
        </w:rPr>
        <w:t>.3.</w:t>
      </w:r>
      <w:r w:rsidRPr="003448D4">
        <w:t xml:space="preserve"> Уполномоченное должностное лицо устанавливает все обстоятельства, связанные с нарушением настоящих Правил и составляет протокол об административном правонарушении. </w:t>
      </w:r>
    </w:p>
    <w:p w:rsidR="00CB431F" w:rsidRPr="003448D4" w:rsidRDefault="00CB431F" w:rsidP="00CB431F">
      <w:pPr>
        <w:spacing w:before="0" w:after="0"/>
        <w:ind w:firstLine="540"/>
        <w:jc w:val="both"/>
      </w:pPr>
      <w:bookmarkStart w:id="1" w:name="sub_84"/>
      <w:bookmarkEnd w:id="0"/>
      <w:r>
        <w:rPr>
          <w:b/>
        </w:rPr>
        <w:t>9</w:t>
      </w:r>
      <w:r w:rsidRPr="003448D4">
        <w:rPr>
          <w:b/>
        </w:rPr>
        <w:t>.4.</w:t>
      </w:r>
      <w:r w:rsidRPr="003448D4">
        <w:t xml:space="preserve"> Протоколы об административных правонарушениях, предусмотренные настоящими Правилами составляются должностными лицами органов внутренних дел, должностными лицами, уполномоченными на составление протоколов об административных правонарушениях </w:t>
      </w:r>
      <w:bookmarkStart w:id="2" w:name="sub_85"/>
      <w:bookmarkEnd w:id="1"/>
    </w:p>
    <w:p w:rsidR="00CB431F" w:rsidRPr="003448D4" w:rsidRDefault="00CB431F" w:rsidP="00CB431F">
      <w:pPr>
        <w:spacing w:before="0" w:after="0"/>
        <w:ind w:firstLine="540"/>
        <w:jc w:val="both"/>
      </w:pPr>
      <w:r>
        <w:rPr>
          <w:b/>
        </w:rPr>
        <w:t>9</w:t>
      </w:r>
      <w:r w:rsidRPr="003448D4">
        <w:rPr>
          <w:b/>
        </w:rPr>
        <w:t>.5.</w:t>
      </w:r>
      <w:r w:rsidRPr="003448D4">
        <w:t xml:space="preserve"> Дела о нарушении настоящих Правил рассматриваются Административной комиссией Асиновского района на основании протоколов, составленных уполномоченными должностными лицами, либо в ее отсутствие мировыми судьями.</w:t>
      </w:r>
    </w:p>
    <w:p w:rsidR="00CB431F" w:rsidRDefault="00CB431F" w:rsidP="00CB431F">
      <w:pPr>
        <w:spacing w:before="0" w:after="0"/>
        <w:ind w:firstLine="540"/>
        <w:jc w:val="both"/>
      </w:pPr>
      <w:r>
        <w:rPr>
          <w:b/>
        </w:rPr>
        <w:t>9</w:t>
      </w:r>
      <w:r w:rsidRPr="003448D4">
        <w:rPr>
          <w:b/>
        </w:rPr>
        <w:t>.6.</w:t>
      </w:r>
      <w:r w:rsidRPr="003448D4">
        <w:t xml:space="preserve"> Уполномоченные лица назначаются </w:t>
      </w:r>
      <w:r>
        <w:rPr>
          <w:sz w:val="22"/>
          <w:szCs w:val="22"/>
        </w:rPr>
        <w:t>распоряжением Губернатора Томской области</w:t>
      </w:r>
      <w:r w:rsidRPr="009E327F">
        <w:rPr>
          <w:sz w:val="22"/>
          <w:szCs w:val="22"/>
        </w:rPr>
        <w:t xml:space="preserve">. </w:t>
      </w:r>
      <w:r w:rsidRPr="003448D4">
        <w:t xml:space="preserve"> Уполномоченные лица, осуществляют контроль за деятельностью юридических и физических лиц по осуществлению благоустройства и действуют на основании удостоверения, выданного по ус</w:t>
      </w:r>
      <w:r>
        <w:t>тановленной форме (приложение №2</w:t>
      </w:r>
      <w:r w:rsidRPr="003448D4">
        <w:t>).</w:t>
      </w:r>
      <w:r>
        <w:t>»;</w:t>
      </w:r>
    </w:p>
    <w:p w:rsidR="00CB431F" w:rsidRDefault="00CB431F" w:rsidP="00CB431F">
      <w:pPr>
        <w:spacing w:before="0" w:after="0"/>
        <w:ind w:firstLine="540"/>
        <w:jc w:val="both"/>
      </w:pPr>
      <w:r>
        <w:t>3)</w:t>
      </w:r>
      <w:r w:rsidRPr="00E313BC">
        <w:t xml:space="preserve"> </w:t>
      </w:r>
      <w:r>
        <w:t xml:space="preserve">дополнить </w:t>
      </w:r>
      <w:r w:rsidRPr="002D6117">
        <w:t>Пр</w:t>
      </w:r>
      <w:r>
        <w:t>авила благоустройства территории</w:t>
      </w:r>
      <w:r w:rsidRPr="002D6117">
        <w:t xml:space="preserve"> муниципального образования</w:t>
      </w:r>
      <w:r>
        <w:t xml:space="preserve"> «Новокусковское сельское поселение» приложение №3 следующего содержания:</w:t>
      </w:r>
    </w:p>
    <w:p w:rsidR="00CB431F" w:rsidRPr="00052A6A" w:rsidRDefault="00CB431F" w:rsidP="00CB431F">
      <w:pPr>
        <w:spacing w:before="0" w:after="0"/>
        <w:ind w:left="5670"/>
        <w:jc w:val="both"/>
        <w:rPr>
          <w:sz w:val="22"/>
          <w:szCs w:val="22"/>
        </w:rPr>
      </w:pPr>
      <w:r w:rsidRPr="00052A6A">
        <w:rPr>
          <w:sz w:val="22"/>
          <w:szCs w:val="22"/>
        </w:rPr>
        <w:t xml:space="preserve">«Приложение №3 к Правилам </w:t>
      </w:r>
    </w:p>
    <w:p w:rsidR="00CB431F" w:rsidRPr="00052A6A" w:rsidRDefault="00CB431F" w:rsidP="00CB431F">
      <w:pPr>
        <w:spacing w:before="0" w:after="0"/>
        <w:ind w:left="5670"/>
        <w:jc w:val="both"/>
        <w:rPr>
          <w:sz w:val="22"/>
          <w:szCs w:val="22"/>
        </w:rPr>
      </w:pPr>
      <w:r w:rsidRPr="00052A6A">
        <w:rPr>
          <w:sz w:val="22"/>
          <w:szCs w:val="22"/>
        </w:rPr>
        <w:t xml:space="preserve">благоустройства территории </w:t>
      </w:r>
    </w:p>
    <w:p w:rsidR="00CB431F" w:rsidRPr="00052A6A" w:rsidRDefault="00CB431F" w:rsidP="00CB431F">
      <w:pPr>
        <w:spacing w:before="0" w:after="0"/>
        <w:ind w:left="5670"/>
        <w:jc w:val="both"/>
        <w:rPr>
          <w:sz w:val="22"/>
          <w:szCs w:val="22"/>
        </w:rPr>
      </w:pPr>
      <w:r w:rsidRPr="00052A6A">
        <w:rPr>
          <w:sz w:val="22"/>
          <w:szCs w:val="22"/>
        </w:rPr>
        <w:t xml:space="preserve">муниципального образования </w:t>
      </w:r>
    </w:p>
    <w:p w:rsidR="00CB431F" w:rsidRPr="00052A6A" w:rsidRDefault="00CB431F" w:rsidP="00CB431F">
      <w:pPr>
        <w:spacing w:before="0" w:after="0"/>
        <w:ind w:left="5670"/>
        <w:jc w:val="both"/>
        <w:rPr>
          <w:sz w:val="22"/>
          <w:szCs w:val="22"/>
        </w:rPr>
      </w:pPr>
      <w:r w:rsidRPr="00052A6A">
        <w:rPr>
          <w:sz w:val="22"/>
          <w:szCs w:val="22"/>
        </w:rPr>
        <w:t>«Новокусковское сельское поселение»</w:t>
      </w:r>
    </w:p>
    <w:bookmarkEnd w:id="2"/>
    <w:p w:rsidR="00CB431F" w:rsidRDefault="00CB431F" w:rsidP="00CB431F">
      <w:pPr>
        <w:spacing w:before="0" w:after="0"/>
        <w:ind w:firstLine="708"/>
        <w:jc w:val="center"/>
        <w:rPr>
          <w:b/>
        </w:rPr>
      </w:pPr>
      <w:r w:rsidRPr="006E0F1E">
        <w:rPr>
          <w:b/>
        </w:rPr>
        <w:t xml:space="preserve">Нормы расстояний от помещений для содержания скота и птицы </w:t>
      </w:r>
    </w:p>
    <w:p w:rsidR="00CB431F" w:rsidRPr="006E0F1E" w:rsidRDefault="00CB431F" w:rsidP="00CB431F">
      <w:pPr>
        <w:spacing w:before="0" w:after="0"/>
        <w:ind w:firstLine="708"/>
        <w:jc w:val="center"/>
        <w:rPr>
          <w:b/>
        </w:rPr>
      </w:pPr>
      <w:r w:rsidRPr="006E0F1E">
        <w:rPr>
          <w:b/>
        </w:rPr>
        <w:t>до объектов жилой застройки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1559"/>
        <w:gridCol w:w="1418"/>
        <w:gridCol w:w="1417"/>
        <w:gridCol w:w="1418"/>
        <w:gridCol w:w="1417"/>
        <w:gridCol w:w="1382"/>
      </w:tblGrid>
      <w:tr w:rsidR="00CB431F" w:rsidTr="007E12DD">
        <w:tc>
          <w:tcPr>
            <w:tcW w:w="1526" w:type="dxa"/>
            <w:vMerge w:val="restart"/>
          </w:tcPr>
          <w:p w:rsidR="00CB431F" w:rsidRPr="00002F22" w:rsidRDefault="00CB431F" w:rsidP="007E12DD">
            <w:pPr>
              <w:spacing w:before="0" w:after="0"/>
              <w:jc w:val="center"/>
            </w:pPr>
            <w:r w:rsidRPr="00002F22">
              <w:rPr>
                <w:sz w:val="22"/>
                <w:szCs w:val="22"/>
              </w:rPr>
              <w:t>Расстояние от помещений для содержания скота и птицы до объектов жилой застройки, м</w:t>
            </w:r>
          </w:p>
        </w:tc>
        <w:tc>
          <w:tcPr>
            <w:tcW w:w="8611" w:type="dxa"/>
            <w:gridSpan w:val="6"/>
          </w:tcPr>
          <w:p w:rsidR="00CB431F" w:rsidRPr="00002F22" w:rsidRDefault="00CB431F" w:rsidP="007E12DD">
            <w:pPr>
              <w:spacing w:before="0" w:after="0"/>
              <w:jc w:val="center"/>
            </w:pPr>
            <w:r w:rsidRPr="00002F22">
              <w:rPr>
                <w:sz w:val="22"/>
                <w:szCs w:val="22"/>
              </w:rPr>
              <w:t>Поголовье, шт.</w:t>
            </w:r>
          </w:p>
        </w:tc>
      </w:tr>
      <w:tr w:rsidR="00CB431F" w:rsidTr="007E12DD">
        <w:tc>
          <w:tcPr>
            <w:tcW w:w="1526" w:type="dxa"/>
            <w:vMerge/>
          </w:tcPr>
          <w:p w:rsidR="00CB431F" w:rsidRPr="00002F22" w:rsidRDefault="00CB431F" w:rsidP="007E12DD">
            <w:pPr>
              <w:spacing w:before="0" w:after="0"/>
              <w:jc w:val="center"/>
            </w:pPr>
          </w:p>
        </w:tc>
        <w:tc>
          <w:tcPr>
            <w:tcW w:w="1559" w:type="dxa"/>
          </w:tcPr>
          <w:p w:rsidR="00CB431F" w:rsidRPr="00002F22" w:rsidRDefault="00CB431F" w:rsidP="007E12DD">
            <w:pPr>
              <w:spacing w:before="0" w:after="0"/>
              <w:jc w:val="center"/>
            </w:pPr>
            <w:r w:rsidRPr="00002F22">
              <w:rPr>
                <w:sz w:val="22"/>
                <w:szCs w:val="22"/>
              </w:rPr>
              <w:t>Крупноро-гатый скот</w:t>
            </w:r>
          </w:p>
        </w:tc>
        <w:tc>
          <w:tcPr>
            <w:tcW w:w="1418" w:type="dxa"/>
          </w:tcPr>
          <w:p w:rsidR="00CB431F" w:rsidRPr="00002F22" w:rsidRDefault="00CB431F" w:rsidP="007E12DD">
            <w:pPr>
              <w:spacing w:before="0" w:after="0"/>
              <w:jc w:val="center"/>
            </w:pPr>
            <w:r w:rsidRPr="00002F22">
              <w:rPr>
                <w:sz w:val="22"/>
                <w:szCs w:val="22"/>
              </w:rPr>
              <w:t xml:space="preserve">Свиньи </w:t>
            </w:r>
          </w:p>
        </w:tc>
        <w:tc>
          <w:tcPr>
            <w:tcW w:w="1417" w:type="dxa"/>
          </w:tcPr>
          <w:p w:rsidR="00CB431F" w:rsidRPr="00002F22" w:rsidRDefault="00CB431F" w:rsidP="007E12DD">
            <w:pPr>
              <w:spacing w:before="0" w:after="0"/>
              <w:jc w:val="center"/>
            </w:pPr>
            <w:r w:rsidRPr="00002F22">
              <w:rPr>
                <w:sz w:val="22"/>
                <w:szCs w:val="22"/>
              </w:rPr>
              <w:t>Овцы, козы</w:t>
            </w:r>
          </w:p>
        </w:tc>
        <w:tc>
          <w:tcPr>
            <w:tcW w:w="1418" w:type="dxa"/>
          </w:tcPr>
          <w:p w:rsidR="00CB431F" w:rsidRPr="00002F22" w:rsidRDefault="00CB431F" w:rsidP="007E12DD">
            <w:pPr>
              <w:spacing w:before="0" w:after="0"/>
              <w:jc w:val="center"/>
            </w:pPr>
            <w:r w:rsidRPr="00002F22">
              <w:rPr>
                <w:sz w:val="22"/>
                <w:szCs w:val="22"/>
              </w:rPr>
              <w:t>Кролико-матки</w:t>
            </w:r>
          </w:p>
        </w:tc>
        <w:tc>
          <w:tcPr>
            <w:tcW w:w="1417" w:type="dxa"/>
          </w:tcPr>
          <w:p w:rsidR="00CB431F" w:rsidRPr="00002F22" w:rsidRDefault="00CB431F" w:rsidP="007E12DD">
            <w:pPr>
              <w:spacing w:before="0" w:after="0"/>
              <w:jc w:val="center"/>
            </w:pPr>
            <w:r w:rsidRPr="00002F22">
              <w:rPr>
                <w:sz w:val="22"/>
                <w:szCs w:val="22"/>
              </w:rPr>
              <w:t xml:space="preserve">Птица </w:t>
            </w:r>
          </w:p>
        </w:tc>
        <w:tc>
          <w:tcPr>
            <w:tcW w:w="1382" w:type="dxa"/>
          </w:tcPr>
          <w:p w:rsidR="00CB431F" w:rsidRPr="00002F22" w:rsidRDefault="00CB431F" w:rsidP="007E12DD">
            <w:pPr>
              <w:spacing w:before="0" w:after="0"/>
              <w:jc w:val="center"/>
            </w:pPr>
            <w:r w:rsidRPr="00002F22">
              <w:rPr>
                <w:sz w:val="22"/>
                <w:szCs w:val="22"/>
              </w:rPr>
              <w:t xml:space="preserve">Лошади </w:t>
            </w:r>
          </w:p>
        </w:tc>
      </w:tr>
      <w:tr w:rsidR="00CB431F" w:rsidTr="007E12DD">
        <w:tc>
          <w:tcPr>
            <w:tcW w:w="1526" w:type="dxa"/>
          </w:tcPr>
          <w:p w:rsidR="00CB431F" w:rsidRPr="00002F22" w:rsidRDefault="00CB431F" w:rsidP="007E12DD">
            <w:pPr>
              <w:spacing w:before="0" w:after="0"/>
              <w:jc w:val="center"/>
            </w:pPr>
            <w:r w:rsidRPr="00002F22">
              <w:rPr>
                <w:sz w:val="22"/>
                <w:szCs w:val="22"/>
              </w:rPr>
              <w:t>10</w:t>
            </w:r>
          </w:p>
        </w:tc>
        <w:tc>
          <w:tcPr>
            <w:tcW w:w="1559" w:type="dxa"/>
          </w:tcPr>
          <w:p w:rsidR="00CB431F" w:rsidRPr="00002F22" w:rsidRDefault="00CB431F" w:rsidP="007E12DD">
            <w:pPr>
              <w:spacing w:before="0" w:after="0"/>
              <w:jc w:val="center"/>
            </w:pPr>
            <w:r w:rsidRPr="00002F22">
              <w:rPr>
                <w:sz w:val="22"/>
                <w:szCs w:val="22"/>
              </w:rPr>
              <w:t>до 5</w:t>
            </w:r>
          </w:p>
        </w:tc>
        <w:tc>
          <w:tcPr>
            <w:tcW w:w="1418" w:type="dxa"/>
          </w:tcPr>
          <w:p w:rsidR="00CB431F" w:rsidRPr="00002F22" w:rsidRDefault="00CB431F" w:rsidP="007E12DD">
            <w:pPr>
              <w:spacing w:before="0" w:after="0"/>
              <w:jc w:val="center"/>
            </w:pPr>
            <w:r w:rsidRPr="00002F22">
              <w:rPr>
                <w:sz w:val="22"/>
                <w:szCs w:val="22"/>
              </w:rPr>
              <w:t>до 5</w:t>
            </w:r>
          </w:p>
        </w:tc>
        <w:tc>
          <w:tcPr>
            <w:tcW w:w="1417" w:type="dxa"/>
          </w:tcPr>
          <w:p w:rsidR="00CB431F" w:rsidRPr="00002F22" w:rsidRDefault="00CB431F" w:rsidP="007E12DD">
            <w:pPr>
              <w:spacing w:before="0" w:after="0"/>
              <w:jc w:val="center"/>
            </w:pPr>
            <w:r w:rsidRPr="00002F22">
              <w:rPr>
                <w:sz w:val="22"/>
                <w:szCs w:val="22"/>
              </w:rPr>
              <w:t>до 10</w:t>
            </w:r>
          </w:p>
        </w:tc>
        <w:tc>
          <w:tcPr>
            <w:tcW w:w="1418" w:type="dxa"/>
          </w:tcPr>
          <w:p w:rsidR="00CB431F" w:rsidRPr="00002F22" w:rsidRDefault="00CB431F" w:rsidP="007E12DD">
            <w:pPr>
              <w:spacing w:before="0" w:after="0"/>
              <w:jc w:val="center"/>
            </w:pPr>
            <w:r w:rsidRPr="00002F22">
              <w:rPr>
                <w:sz w:val="22"/>
                <w:szCs w:val="22"/>
              </w:rPr>
              <w:t>до 10</w:t>
            </w:r>
          </w:p>
        </w:tc>
        <w:tc>
          <w:tcPr>
            <w:tcW w:w="1417" w:type="dxa"/>
          </w:tcPr>
          <w:p w:rsidR="00CB431F" w:rsidRPr="00002F22" w:rsidRDefault="00CB431F" w:rsidP="007E12DD">
            <w:pPr>
              <w:spacing w:before="0" w:after="0"/>
              <w:jc w:val="center"/>
            </w:pPr>
            <w:r w:rsidRPr="00002F22">
              <w:rPr>
                <w:sz w:val="22"/>
                <w:szCs w:val="22"/>
              </w:rPr>
              <w:t>до 30</w:t>
            </w:r>
          </w:p>
        </w:tc>
        <w:tc>
          <w:tcPr>
            <w:tcW w:w="1382" w:type="dxa"/>
          </w:tcPr>
          <w:p w:rsidR="00CB431F" w:rsidRPr="00002F22" w:rsidRDefault="00CB431F" w:rsidP="007E12DD">
            <w:pPr>
              <w:spacing w:before="0" w:after="0"/>
              <w:jc w:val="center"/>
            </w:pPr>
            <w:r w:rsidRPr="00002F22">
              <w:rPr>
                <w:sz w:val="22"/>
                <w:szCs w:val="22"/>
              </w:rPr>
              <w:t>до 5</w:t>
            </w:r>
          </w:p>
        </w:tc>
      </w:tr>
      <w:tr w:rsidR="00CB431F" w:rsidTr="007E12DD">
        <w:tc>
          <w:tcPr>
            <w:tcW w:w="1526" w:type="dxa"/>
          </w:tcPr>
          <w:p w:rsidR="00CB431F" w:rsidRPr="00002F22" w:rsidRDefault="00CB431F" w:rsidP="007E12DD">
            <w:pPr>
              <w:spacing w:before="0" w:after="0"/>
              <w:jc w:val="center"/>
            </w:pPr>
            <w:r w:rsidRPr="00002F22">
              <w:rPr>
                <w:sz w:val="22"/>
                <w:szCs w:val="22"/>
              </w:rPr>
              <w:t>20</w:t>
            </w:r>
          </w:p>
        </w:tc>
        <w:tc>
          <w:tcPr>
            <w:tcW w:w="1559" w:type="dxa"/>
          </w:tcPr>
          <w:p w:rsidR="00CB431F" w:rsidRPr="00002F22" w:rsidRDefault="00CB431F" w:rsidP="007E12DD">
            <w:pPr>
              <w:spacing w:before="0" w:after="0"/>
              <w:jc w:val="center"/>
            </w:pPr>
            <w:r w:rsidRPr="00002F22">
              <w:rPr>
                <w:sz w:val="22"/>
                <w:szCs w:val="22"/>
              </w:rPr>
              <w:t>6 - 9</w:t>
            </w:r>
          </w:p>
        </w:tc>
        <w:tc>
          <w:tcPr>
            <w:tcW w:w="1418" w:type="dxa"/>
          </w:tcPr>
          <w:p w:rsidR="00CB431F" w:rsidRPr="00002F22" w:rsidRDefault="00CB431F" w:rsidP="007E12DD">
            <w:pPr>
              <w:spacing w:before="0" w:after="0"/>
              <w:jc w:val="center"/>
            </w:pPr>
            <w:r w:rsidRPr="00002F22">
              <w:rPr>
                <w:sz w:val="22"/>
                <w:szCs w:val="22"/>
              </w:rPr>
              <w:t>6 - 9</w:t>
            </w:r>
          </w:p>
        </w:tc>
        <w:tc>
          <w:tcPr>
            <w:tcW w:w="1417" w:type="dxa"/>
          </w:tcPr>
          <w:p w:rsidR="00CB431F" w:rsidRPr="00002F22" w:rsidRDefault="00CB431F" w:rsidP="007E12DD">
            <w:pPr>
              <w:spacing w:before="0" w:after="0"/>
              <w:jc w:val="center"/>
            </w:pPr>
            <w:r w:rsidRPr="00002F22">
              <w:rPr>
                <w:sz w:val="22"/>
                <w:szCs w:val="22"/>
              </w:rPr>
              <w:t>11 - 15</w:t>
            </w:r>
          </w:p>
        </w:tc>
        <w:tc>
          <w:tcPr>
            <w:tcW w:w="1418" w:type="dxa"/>
          </w:tcPr>
          <w:p w:rsidR="00CB431F" w:rsidRPr="00002F22" w:rsidRDefault="00CB431F" w:rsidP="007E12DD">
            <w:pPr>
              <w:spacing w:before="0" w:after="0"/>
              <w:jc w:val="center"/>
            </w:pPr>
            <w:r w:rsidRPr="00002F22">
              <w:rPr>
                <w:sz w:val="22"/>
                <w:szCs w:val="22"/>
              </w:rPr>
              <w:t>11 - 20</w:t>
            </w:r>
          </w:p>
        </w:tc>
        <w:tc>
          <w:tcPr>
            <w:tcW w:w="1417" w:type="dxa"/>
          </w:tcPr>
          <w:p w:rsidR="00CB431F" w:rsidRPr="00002F22" w:rsidRDefault="00CB431F" w:rsidP="007E12DD">
            <w:pPr>
              <w:spacing w:before="0" w:after="0"/>
              <w:jc w:val="center"/>
            </w:pPr>
            <w:r w:rsidRPr="00002F22">
              <w:rPr>
                <w:sz w:val="22"/>
                <w:szCs w:val="22"/>
              </w:rPr>
              <w:t>31 - 45</w:t>
            </w:r>
          </w:p>
        </w:tc>
        <w:tc>
          <w:tcPr>
            <w:tcW w:w="1382" w:type="dxa"/>
          </w:tcPr>
          <w:p w:rsidR="00CB431F" w:rsidRPr="00002F22" w:rsidRDefault="00CB431F" w:rsidP="007E12DD">
            <w:pPr>
              <w:spacing w:before="0" w:after="0"/>
              <w:jc w:val="center"/>
            </w:pPr>
            <w:r w:rsidRPr="00002F22">
              <w:rPr>
                <w:sz w:val="22"/>
                <w:szCs w:val="22"/>
              </w:rPr>
              <w:t xml:space="preserve">6 – 8 </w:t>
            </w:r>
          </w:p>
        </w:tc>
      </w:tr>
      <w:tr w:rsidR="00CB431F" w:rsidTr="007E12DD">
        <w:tc>
          <w:tcPr>
            <w:tcW w:w="1526" w:type="dxa"/>
          </w:tcPr>
          <w:p w:rsidR="00CB431F" w:rsidRPr="00002F22" w:rsidRDefault="00CB431F" w:rsidP="007E12DD">
            <w:pPr>
              <w:spacing w:before="0" w:after="0"/>
              <w:jc w:val="center"/>
            </w:pPr>
            <w:r w:rsidRPr="00002F22">
              <w:rPr>
                <w:sz w:val="22"/>
                <w:szCs w:val="22"/>
              </w:rPr>
              <w:t>30</w:t>
            </w:r>
          </w:p>
        </w:tc>
        <w:tc>
          <w:tcPr>
            <w:tcW w:w="1559" w:type="dxa"/>
          </w:tcPr>
          <w:p w:rsidR="00CB431F" w:rsidRPr="00002F22" w:rsidRDefault="00CB431F" w:rsidP="007E12DD">
            <w:pPr>
              <w:spacing w:before="0" w:after="0"/>
              <w:jc w:val="center"/>
            </w:pPr>
            <w:r w:rsidRPr="00002F22">
              <w:rPr>
                <w:sz w:val="22"/>
                <w:szCs w:val="22"/>
              </w:rPr>
              <w:t>10 - 15</w:t>
            </w:r>
          </w:p>
        </w:tc>
        <w:tc>
          <w:tcPr>
            <w:tcW w:w="1418" w:type="dxa"/>
          </w:tcPr>
          <w:p w:rsidR="00CB431F" w:rsidRPr="00002F22" w:rsidRDefault="00CB431F" w:rsidP="007E12DD">
            <w:pPr>
              <w:spacing w:before="0" w:after="0"/>
              <w:jc w:val="center"/>
            </w:pPr>
            <w:r w:rsidRPr="00002F22">
              <w:rPr>
                <w:sz w:val="22"/>
                <w:szCs w:val="22"/>
              </w:rPr>
              <w:t>10 - 15</w:t>
            </w:r>
          </w:p>
        </w:tc>
        <w:tc>
          <w:tcPr>
            <w:tcW w:w="1417" w:type="dxa"/>
          </w:tcPr>
          <w:p w:rsidR="00CB431F" w:rsidRPr="00002F22" w:rsidRDefault="00CB431F" w:rsidP="007E12DD">
            <w:pPr>
              <w:spacing w:before="0" w:after="0"/>
              <w:jc w:val="center"/>
            </w:pPr>
            <w:r w:rsidRPr="00002F22">
              <w:rPr>
                <w:sz w:val="22"/>
                <w:szCs w:val="22"/>
              </w:rPr>
              <w:t>16 - 25</w:t>
            </w:r>
          </w:p>
        </w:tc>
        <w:tc>
          <w:tcPr>
            <w:tcW w:w="1418" w:type="dxa"/>
          </w:tcPr>
          <w:p w:rsidR="00CB431F" w:rsidRPr="00002F22" w:rsidRDefault="00CB431F" w:rsidP="007E12DD">
            <w:pPr>
              <w:spacing w:before="0" w:after="0"/>
              <w:jc w:val="center"/>
            </w:pPr>
            <w:r w:rsidRPr="00002F22">
              <w:rPr>
                <w:sz w:val="22"/>
                <w:szCs w:val="22"/>
              </w:rPr>
              <w:t>21 - 30</w:t>
            </w:r>
          </w:p>
        </w:tc>
        <w:tc>
          <w:tcPr>
            <w:tcW w:w="1417" w:type="dxa"/>
          </w:tcPr>
          <w:p w:rsidR="00CB431F" w:rsidRPr="00002F22" w:rsidRDefault="00CB431F" w:rsidP="007E12DD">
            <w:pPr>
              <w:spacing w:before="0" w:after="0"/>
              <w:jc w:val="center"/>
            </w:pPr>
            <w:r w:rsidRPr="00002F22">
              <w:rPr>
                <w:sz w:val="22"/>
                <w:szCs w:val="22"/>
              </w:rPr>
              <w:t>46 - 75</w:t>
            </w:r>
          </w:p>
        </w:tc>
        <w:tc>
          <w:tcPr>
            <w:tcW w:w="1382" w:type="dxa"/>
          </w:tcPr>
          <w:p w:rsidR="00CB431F" w:rsidRPr="00002F22" w:rsidRDefault="00CB431F" w:rsidP="007E12DD">
            <w:pPr>
              <w:spacing w:before="0" w:after="0"/>
              <w:jc w:val="center"/>
            </w:pPr>
            <w:r w:rsidRPr="00002F22">
              <w:rPr>
                <w:sz w:val="22"/>
                <w:szCs w:val="22"/>
              </w:rPr>
              <w:t>9 – 10</w:t>
            </w:r>
          </w:p>
        </w:tc>
      </w:tr>
      <w:tr w:rsidR="00CB431F" w:rsidTr="007E12DD">
        <w:tc>
          <w:tcPr>
            <w:tcW w:w="1526" w:type="dxa"/>
          </w:tcPr>
          <w:p w:rsidR="00CB431F" w:rsidRPr="00002F22" w:rsidRDefault="00CB431F" w:rsidP="007E12DD">
            <w:pPr>
              <w:spacing w:before="0" w:after="0"/>
              <w:jc w:val="center"/>
            </w:pPr>
            <w:r w:rsidRPr="00002F22">
              <w:rPr>
                <w:sz w:val="22"/>
                <w:szCs w:val="22"/>
              </w:rPr>
              <w:t>40</w:t>
            </w:r>
          </w:p>
        </w:tc>
        <w:tc>
          <w:tcPr>
            <w:tcW w:w="1559" w:type="dxa"/>
          </w:tcPr>
          <w:p w:rsidR="00CB431F" w:rsidRPr="00002F22" w:rsidRDefault="00CB431F" w:rsidP="007E12DD">
            <w:pPr>
              <w:spacing w:before="0" w:after="0"/>
              <w:jc w:val="center"/>
            </w:pPr>
            <w:r w:rsidRPr="00002F22">
              <w:rPr>
                <w:sz w:val="22"/>
                <w:szCs w:val="22"/>
              </w:rPr>
              <w:t>более 15</w:t>
            </w:r>
          </w:p>
        </w:tc>
        <w:tc>
          <w:tcPr>
            <w:tcW w:w="1418" w:type="dxa"/>
          </w:tcPr>
          <w:p w:rsidR="00CB431F" w:rsidRPr="00002F22" w:rsidRDefault="00CB431F" w:rsidP="007E12DD">
            <w:pPr>
              <w:spacing w:before="0" w:after="0"/>
              <w:jc w:val="center"/>
            </w:pPr>
            <w:r w:rsidRPr="00002F22">
              <w:rPr>
                <w:sz w:val="22"/>
                <w:szCs w:val="22"/>
              </w:rPr>
              <w:t>более 15</w:t>
            </w:r>
          </w:p>
        </w:tc>
        <w:tc>
          <w:tcPr>
            <w:tcW w:w="1417" w:type="dxa"/>
          </w:tcPr>
          <w:p w:rsidR="00CB431F" w:rsidRPr="00002F22" w:rsidRDefault="00CB431F" w:rsidP="007E12DD">
            <w:pPr>
              <w:spacing w:before="0" w:after="0"/>
              <w:jc w:val="center"/>
            </w:pPr>
            <w:r w:rsidRPr="00002F22">
              <w:rPr>
                <w:sz w:val="22"/>
                <w:szCs w:val="22"/>
              </w:rPr>
              <w:t>более 25</w:t>
            </w:r>
          </w:p>
        </w:tc>
        <w:tc>
          <w:tcPr>
            <w:tcW w:w="1418" w:type="dxa"/>
          </w:tcPr>
          <w:p w:rsidR="00CB431F" w:rsidRPr="00002F22" w:rsidRDefault="00CB431F" w:rsidP="007E12DD">
            <w:pPr>
              <w:spacing w:before="0" w:after="0"/>
              <w:jc w:val="center"/>
            </w:pPr>
            <w:r w:rsidRPr="00002F22">
              <w:rPr>
                <w:sz w:val="22"/>
                <w:szCs w:val="22"/>
              </w:rPr>
              <w:t>31 - 40</w:t>
            </w:r>
          </w:p>
        </w:tc>
        <w:tc>
          <w:tcPr>
            <w:tcW w:w="1417" w:type="dxa"/>
          </w:tcPr>
          <w:p w:rsidR="00CB431F" w:rsidRPr="00002F22" w:rsidRDefault="00CB431F" w:rsidP="007E12DD">
            <w:pPr>
              <w:spacing w:before="0" w:after="0"/>
              <w:jc w:val="center"/>
            </w:pPr>
            <w:r w:rsidRPr="00002F22">
              <w:rPr>
                <w:sz w:val="22"/>
                <w:szCs w:val="22"/>
              </w:rPr>
              <w:t>более 75</w:t>
            </w:r>
          </w:p>
        </w:tc>
        <w:tc>
          <w:tcPr>
            <w:tcW w:w="1382" w:type="dxa"/>
          </w:tcPr>
          <w:p w:rsidR="00CB431F" w:rsidRPr="00002F22" w:rsidRDefault="00CB431F" w:rsidP="007E12DD">
            <w:pPr>
              <w:spacing w:before="0" w:after="0"/>
              <w:jc w:val="center"/>
            </w:pPr>
            <w:r w:rsidRPr="00002F22">
              <w:rPr>
                <w:sz w:val="22"/>
                <w:szCs w:val="22"/>
              </w:rPr>
              <w:t xml:space="preserve">11 – 15 </w:t>
            </w:r>
          </w:p>
        </w:tc>
      </w:tr>
    </w:tbl>
    <w:p w:rsidR="00CB431F" w:rsidRDefault="00CB431F" w:rsidP="00CB431F">
      <w:pPr>
        <w:spacing w:before="0" w:after="0"/>
        <w:ind w:left="360" w:firstLine="348"/>
        <w:jc w:val="both"/>
      </w:pPr>
      <w:r>
        <w:t>2.</w:t>
      </w:r>
      <w:r w:rsidRPr="00E145BC">
        <w:t xml:space="preserve"> </w:t>
      </w:r>
      <w:r>
        <w:t>Настоящее решение подлежит официальному опубликованию и вступает в силу с момента его официального опубликования.</w:t>
      </w:r>
    </w:p>
    <w:p w:rsidR="00CB431F" w:rsidRDefault="00CB431F" w:rsidP="00CB431F">
      <w:pPr>
        <w:spacing w:before="0" w:after="0"/>
        <w:ind w:left="360" w:firstLine="348"/>
        <w:jc w:val="both"/>
      </w:pPr>
      <w:r>
        <w:t>3. Настоящее решение подлежит размещению на официальном сайте Новокусковского сельского поселения в информационно-телекоммуникационной сети «Интернет».</w:t>
      </w:r>
    </w:p>
    <w:p w:rsidR="00CB431F" w:rsidRDefault="00CB431F" w:rsidP="00CB431F">
      <w:pPr>
        <w:spacing w:before="0" w:after="0"/>
        <w:ind w:firstLine="708"/>
        <w:jc w:val="both"/>
      </w:pPr>
      <w:r>
        <w:t>4. Контроль исполнения решения возложить на контрольно-правовой комитет Совета Новокусковского сельского поселения</w:t>
      </w:r>
    </w:p>
    <w:p w:rsidR="00CB431F" w:rsidRDefault="00CB431F" w:rsidP="00CB431F">
      <w:pPr>
        <w:spacing w:before="0" w:after="0"/>
        <w:jc w:val="both"/>
      </w:pPr>
    </w:p>
    <w:p w:rsidR="00CB431F" w:rsidRDefault="00CB431F" w:rsidP="00CB431F">
      <w:pPr>
        <w:spacing w:before="0" w:after="0"/>
        <w:jc w:val="both"/>
        <w:rPr>
          <w:color w:val="000000"/>
        </w:rPr>
      </w:pPr>
      <w:r>
        <w:rPr>
          <w:color w:val="000000"/>
        </w:rPr>
        <w:t>Глава сельского поселения                                                                  А.В Карпенко</w:t>
      </w:r>
    </w:p>
    <w:p w:rsidR="00CB431F" w:rsidRDefault="00CB431F" w:rsidP="00CB431F">
      <w:pPr>
        <w:spacing w:before="0" w:after="0"/>
        <w:jc w:val="both"/>
        <w:rPr>
          <w:color w:val="000000"/>
        </w:rPr>
      </w:pPr>
    </w:p>
    <w:p w:rsidR="0045467C" w:rsidRDefault="00CB431F" w:rsidP="00CB431F">
      <w:pPr>
        <w:spacing w:before="0" w:after="0"/>
        <w:jc w:val="both"/>
      </w:pPr>
      <w:r>
        <w:rPr>
          <w:color w:val="000000"/>
        </w:rPr>
        <w:t>Председатель Совета                                                                          Л.И.Жевлакова</w:t>
      </w:r>
    </w:p>
    <w:sectPr w:rsidR="0045467C" w:rsidSect="00CC7E13">
      <w:pgSz w:w="11906" w:h="16838"/>
      <w:pgMar w:top="680" w:right="851" w:bottom="680"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CB431F"/>
    <w:rsid w:val="0000283E"/>
    <w:rsid w:val="00002E56"/>
    <w:rsid w:val="000065C5"/>
    <w:rsid w:val="0001221D"/>
    <w:rsid w:val="00012D7A"/>
    <w:rsid w:val="00013079"/>
    <w:rsid w:val="000134C6"/>
    <w:rsid w:val="00020B9D"/>
    <w:rsid w:val="00021E99"/>
    <w:rsid w:val="00027347"/>
    <w:rsid w:val="00027D2D"/>
    <w:rsid w:val="00027DAF"/>
    <w:rsid w:val="00033747"/>
    <w:rsid w:val="0003591F"/>
    <w:rsid w:val="00036970"/>
    <w:rsid w:val="00037896"/>
    <w:rsid w:val="00040C2E"/>
    <w:rsid w:val="0004323D"/>
    <w:rsid w:val="000457B6"/>
    <w:rsid w:val="000477F6"/>
    <w:rsid w:val="00047D44"/>
    <w:rsid w:val="000513B3"/>
    <w:rsid w:val="00051CEB"/>
    <w:rsid w:val="000532C7"/>
    <w:rsid w:val="00053AED"/>
    <w:rsid w:val="00060400"/>
    <w:rsid w:val="00060C70"/>
    <w:rsid w:val="000610BC"/>
    <w:rsid w:val="0006533A"/>
    <w:rsid w:val="0007221E"/>
    <w:rsid w:val="00072363"/>
    <w:rsid w:val="00073A8A"/>
    <w:rsid w:val="0007691B"/>
    <w:rsid w:val="00076E15"/>
    <w:rsid w:val="00080A46"/>
    <w:rsid w:val="000833D5"/>
    <w:rsid w:val="000844C9"/>
    <w:rsid w:val="00084AE7"/>
    <w:rsid w:val="00085849"/>
    <w:rsid w:val="0008651E"/>
    <w:rsid w:val="000865EA"/>
    <w:rsid w:val="00086663"/>
    <w:rsid w:val="00087732"/>
    <w:rsid w:val="00087AF6"/>
    <w:rsid w:val="00087E8C"/>
    <w:rsid w:val="00091B6C"/>
    <w:rsid w:val="00092AE2"/>
    <w:rsid w:val="00093353"/>
    <w:rsid w:val="00095F32"/>
    <w:rsid w:val="00096FA1"/>
    <w:rsid w:val="000A1D62"/>
    <w:rsid w:val="000A2EDE"/>
    <w:rsid w:val="000A453D"/>
    <w:rsid w:val="000A4A13"/>
    <w:rsid w:val="000A5B8B"/>
    <w:rsid w:val="000A74E4"/>
    <w:rsid w:val="000B1E8C"/>
    <w:rsid w:val="000C0F36"/>
    <w:rsid w:val="000C2BAD"/>
    <w:rsid w:val="000C42F6"/>
    <w:rsid w:val="000C45F9"/>
    <w:rsid w:val="000C6C06"/>
    <w:rsid w:val="000D0001"/>
    <w:rsid w:val="000D0440"/>
    <w:rsid w:val="000D0786"/>
    <w:rsid w:val="000D3C8B"/>
    <w:rsid w:val="000D4E03"/>
    <w:rsid w:val="000D7352"/>
    <w:rsid w:val="000E068A"/>
    <w:rsid w:val="000E5A1D"/>
    <w:rsid w:val="000E6069"/>
    <w:rsid w:val="000F6A55"/>
    <w:rsid w:val="001003BB"/>
    <w:rsid w:val="0010117E"/>
    <w:rsid w:val="001022F9"/>
    <w:rsid w:val="00103787"/>
    <w:rsid w:val="0010592B"/>
    <w:rsid w:val="00106C9A"/>
    <w:rsid w:val="0011013C"/>
    <w:rsid w:val="00114652"/>
    <w:rsid w:val="00116EF3"/>
    <w:rsid w:val="0012226A"/>
    <w:rsid w:val="001222BB"/>
    <w:rsid w:val="00122C27"/>
    <w:rsid w:val="001244BA"/>
    <w:rsid w:val="0013166C"/>
    <w:rsid w:val="001319E9"/>
    <w:rsid w:val="00134314"/>
    <w:rsid w:val="00134553"/>
    <w:rsid w:val="00134ED0"/>
    <w:rsid w:val="0013555F"/>
    <w:rsid w:val="001436C3"/>
    <w:rsid w:val="00146004"/>
    <w:rsid w:val="00152CC8"/>
    <w:rsid w:val="0015347B"/>
    <w:rsid w:val="001550CA"/>
    <w:rsid w:val="00157280"/>
    <w:rsid w:val="00160CBB"/>
    <w:rsid w:val="00160CF0"/>
    <w:rsid w:val="00166767"/>
    <w:rsid w:val="00171237"/>
    <w:rsid w:val="00173A01"/>
    <w:rsid w:val="00175E8A"/>
    <w:rsid w:val="0018162F"/>
    <w:rsid w:val="0018237E"/>
    <w:rsid w:val="00182E57"/>
    <w:rsid w:val="00183DD4"/>
    <w:rsid w:val="001853FC"/>
    <w:rsid w:val="001864CA"/>
    <w:rsid w:val="00186A35"/>
    <w:rsid w:val="00190FAA"/>
    <w:rsid w:val="00192A5D"/>
    <w:rsid w:val="001936AF"/>
    <w:rsid w:val="00196722"/>
    <w:rsid w:val="00197002"/>
    <w:rsid w:val="001A1208"/>
    <w:rsid w:val="001A159A"/>
    <w:rsid w:val="001A3204"/>
    <w:rsid w:val="001A486E"/>
    <w:rsid w:val="001A69DE"/>
    <w:rsid w:val="001B116D"/>
    <w:rsid w:val="001B4E5F"/>
    <w:rsid w:val="001B637E"/>
    <w:rsid w:val="001B6C46"/>
    <w:rsid w:val="001B70BE"/>
    <w:rsid w:val="001C3036"/>
    <w:rsid w:val="001C5135"/>
    <w:rsid w:val="001C6E05"/>
    <w:rsid w:val="001C720E"/>
    <w:rsid w:val="001D0ABD"/>
    <w:rsid w:val="001D12B3"/>
    <w:rsid w:val="001D26B3"/>
    <w:rsid w:val="001D6F92"/>
    <w:rsid w:val="001D7365"/>
    <w:rsid w:val="001E1201"/>
    <w:rsid w:val="001E2865"/>
    <w:rsid w:val="001E31DE"/>
    <w:rsid w:val="001E47FC"/>
    <w:rsid w:val="001E4EBB"/>
    <w:rsid w:val="001E5346"/>
    <w:rsid w:val="001E56F0"/>
    <w:rsid w:val="001E7BF7"/>
    <w:rsid w:val="001F1A4A"/>
    <w:rsid w:val="001F1A9E"/>
    <w:rsid w:val="001F4941"/>
    <w:rsid w:val="001F5474"/>
    <w:rsid w:val="001F7E77"/>
    <w:rsid w:val="00200E3A"/>
    <w:rsid w:val="00207F85"/>
    <w:rsid w:val="002109C6"/>
    <w:rsid w:val="00214017"/>
    <w:rsid w:val="0021538A"/>
    <w:rsid w:val="00215819"/>
    <w:rsid w:val="00216C08"/>
    <w:rsid w:val="002176BA"/>
    <w:rsid w:val="00220C29"/>
    <w:rsid w:val="0022158C"/>
    <w:rsid w:val="00222572"/>
    <w:rsid w:val="00223C5F"/>
    <w:rsid w:val="00224ED7"/>
    <w:rsid w:val="002253DA"/>
    <w:rsid w:val="00230959"/>
    <w:rsid w:val="0023243C"/>
    <w:rsid w:val="00233192"/>
    <w:rsid w:val="002332E3"/>
    <w:rsid w:val="002333FE"/>
    <w:rsid w:val="002444A0"/>
    <w:rsid w:val="00244556"/>
    <w:rsid w:val="002466E0"/>
    <w:rsid w:val="00252C41"/>
    <w:rsid w:val="0025691B"/>
    <w:rsid w:val="002608B3"/>
    <w:rsid w:val="00260CA4"/>
    <w:rsid w:val="00261B99"/>
    <w:rsid w:val="0026210C"/>
    <w:rsid w:val="00262265"/>
    <w:rsid w:val="00262272"/>
    <w:rsid w:val="002622BA"/>
    <w:rsid w:val="00262C91"/>
    <w:rsid w:val="0026348D"/>
    <w:rsid w:val="0026427E"/>
    <w:rsid w:val="002663F4"/>
    <w:rsid w:val="00270801"/>
    <w:rsid w:val="0027093A"/>
    <w:rsid w:val="00270BF3"/>
    <w:rsid w:val="002766D2"/>
    <w:rsid w:val="0027709B"/>
    <w:rsid w:val="0027765F"/>
    <w:rsid w:val="0028240A"/>
    <w:rsid w:val="00291495"/>
    <w:rsid w:val="00291703"/>
    <w:rsid w:val="00293711"/>
    <w:rsid w:val="002942C6"/>
    <w:rsid w:val="0029661A"/>
    <w:rsid w:val="002970CE"/>
    <w:rsid w:val="00297872"/>
    <w:rsid w:val="00297C83"/>
    <w:rsid w:val="002A077B"/>
    <w:rsid w:val="002A143B"/>
    <w:rsid w:val="002A3BFF"/>
    <w:rsid w:val="002A420D"/>
    <w:rsid w:val="002A6BDC"/>
    <w:rsid w:val="002B060E"/>
    <w:rsid w:val="002B127D"/>
    <w:rsid w:val="002B295F"/>
    <w:rsid w:val="002B457B"/>
    <w:rsid w:val="002B59CB"/>
    <w:rsid w:val="002B63E4"/>
    <w:rsid w:val="002C09DB"/>
    <w:rsid w:val="002C6011"/>
    <w:rsid w:val="002C6635"/>
    <w:rsid w:val="002D140F"/>
    <w:rsid w:val="002D23B3"/>
    <w:rsid w:val="002D394B"/>
    <w:rsid w:val="002D5D26"/>
    <w:rsid w:val="002D682E"/>
    <w:rsid w:val="002E0103"/>
    <w:rsid w:val="002E0516"/>
    <w:rsid w:val="002E29EC"/>
    <w:rsid w:val="002E5274"/>
    <w:rsid w:val="002E70AB"/>
    <w:rsid w:val="002E7C27"/>
    <w:rsid w:val="002F3FEC"/>
    <w:rsid w:val="0030123E"/>
    <w:rsid w:val="00305197"/>
    <w:rsid w:val="0030569B"/>
    <w:rsid w:val="003114A4"/>
    <w:rsid w:val="00311C98"/>
    <w:rsid w:val="0031215D"/>
    <w:rsid w:val="0031349D"/>
    <w:rsid w:val="0031530D"/>
    <w:rsid w:val="00315D14"/>
    <w:rsid w:val="00315EEA"/>
    <w:rsid w:val="00321B63"/>
    <w:rsid w:val="003241DE"/>
    <w:rsid w:val="0033177F"/>
    <w:rsid w:val="003321AC"/>
    <w:rsid w:val="00332986"/>
    <w:rsid w:val="003346EB"/>
    <w:rsid w:val="00334AF1"/>
    <w:rsid w:val="00335CC0"/>
    <w:rsid w:val="00335D8B"/>
    <w:rsid w:val="00337C0C"/>
    <w:rsid w:val="00340AD0"/>
    <w:rsid w:val="00341FF6"/>
    <w:rsid w:val="00343526"/>
    <w:rsid w:val="00343BBA"/>
    <w:rsid w:val="0034522B"/>
    <w:rsid w:val="003452E0"/>
    <w:rsid w:val="00350E1B"/>
    <w:rsid w:val="003548B6"/>
    <w:rsid w:val="003568FC"/>
    <w:rsid w:val="00357001"/>
    <w:rsid w:val="0036254B"/>
    <w:rsid w:val="00367096"/>
    <w:rsid w:val="003709DA"/>
    <w:rsid w:val="0037192F"/>
    <w:rsid w:val="003745B5"/>
    <w:rsid w:val="0037513F"/>
    <w:rsid w:val="00375CAB"/>
    <w:rsid w:val="00377278"/>
    <w:rsid w:val="00377876"/>
    <w:rsid w:val="0038058C"/>
    <w:rsid w:val="00382FCA"/>
    <w:rsid w:val="00386F3C"/>
    <w:rsid w:val="003870CD"/>
    <w:rsid w:val="0039107D"/>
    <w:rsid w:val="00393038"/>
    <w:rsid w:val="00394568"/>
    <w:rsid w:val="0039590F"/>
    <w:rsid w:val="00397914"/>
    <w:rsid w:val="003A0DC5"/>
    <w:rsid w:val="003A21D7"/>
    <w:rsid w:val="003A2611"/>
    <w:rsid w:val="003A3952"/>
    <w:rsid w:val="003A3D20"/>
    <w:rsid w:val="003A55AB"/>
    <w:rsid w:val="003A772D"/>
    <w:rsid w:val="003B08A8"/>
    <w:rsid w:val="003B121D"/>
    <w:rsid w:val="003B714F"/>
    <w:rsid w:val="003B75DD"/>
    <w:rsid w:val="003B7CF8"/>
    <w:rsid w:val="003B7DAA"/>
    <w:rsid w:val="003C1FC6"/>
    <w:rsid w:val="003C3306"/>
    <w:rsid w:val="003C3BF4"/>
    <w:rsid w:val="003C4DF9"/>
    <w:rsid w:val="003C5155"/>
    <w:rsid w:val="003C589E"/>
    <w:rsid w:val="003C72A5"/>
    <w:rsid w:val="003D0197"/>
    <w:rsid w:val="003D10B3"/>
    <w:rsid w:val="003D1743"/>
    <w:rsid w:val="003D1A03"/>
    <w:rsid w:val="003D2CF9"/>
    <w:rsid w:val="003D475F"/>
    <w:rsid w:val="003D4812"/>
    <w:rsid w:val="003D6785"/>
    <w:rsid w:val="003D6A86"/>
    <w:rsid w:val="003E125A"/>
    <w:rsid w:val="003E2C73"/>
    <w:rsid w:val="003E3732"/>
    <w:rsid w:val="003E3E3C"/>
    <w:rsid w:val="003E603D"/>
    <w:rsid w:val="003F1722"/>
    <w:rsid w:val="003F21C0"/>
    <w:rsid w:val="003F34AA"/>
    <w:rsid w:val="003F443D"/>
    <w:rsid w:val="003F46C8"/>
    <w:rsid w:val="003F543A"/>
    <w:rsid w:val="003F6E1B"/>
    <w:rsid w:val="003F7F5A"/>
    <w:rsid w:val="00401EAE"/>
    <w:rsid w:val="00412D4C"/>
    <w:rsid w:val="00413066"/>
    <w:rsid w:val="004171B0"/>
    <w:rsid w:val="00420759"/>
    <w:rsid w:val="004220C0"/>
    <w:rsid w:val="004242E9"/>
    <w:rsid w:val="00427780"/>
    <w:rsid w:val="00430C22"/>
    <w:rsid w:val="004327C4"/>
    <w:rsid w:val="00433F4E"/>
    <w:rsid w:val="004341E6"/>
    <w:rsid w:val="00435C5F"/>
    <w:rsid w:val="00437887"/>
    <w:rsid w:val="00437D91"/>
    <w:rsid w:val="00440FFF"/>
    <w:rsid w:val="00443D19"/>
    <w:rsid w:val="004457F2"/>
    <w:rsid w:val="00445B36"/>
    <w:rsid w:val="0044623A"/>
    <w:rsid w:val="004506F5"/>
    <w:rsid w:val="00453A84"/>
    <w:rsid w:val="0045467C"/>
    <w:rsid w:val="00455AFF"/>
    <w:rsid w:val="00455B2E"/>
    <w:rsid w:val="00457A05"/>
    <w:rsid w:val="004639F8"/>
    <w:rsid w:val="00464301"/>
    <w:rsid w:val="00466D32"/>
    <w:rsid w:val="00470E6C"/>
    <w:rsid w:val="004729FF"/>
    <w:rsid w:val="00472B3E"/>
    <w:rsid w:val="004759EE"/>
    <w:rsid w:val="00476D37"/>
    <w:rsid w:val="00481224"/>
    <w:rsid w:val="004819D4"/>
    <w:rsid w:val="00481D80"/>
    <w:rsid w:val="004821BD"/>
    <w:rsid w:val="00482E8B"/>
    <w:rsid w:val="004833C0"/>
    <w:rsid w:val="00485619"/>
    <w:rsid w:val="00486429"/>
    <w:rsid w:val="00486917"/>
    <w:rsid w:val="0048695E"/>
    <w:rsid w:val="00486AE1"/>
    <w:rsid w:val="004870C3"/>
    <w:rsid w:val="00487C7B"/>
    <w:rsid w:val="00490115"/>
    <w:rsid w:val="00493284"/>
    <w:rsid w:val="00494C06"/>
    <w:rsid w:val="004A1F99"/>
    <w:rsid w:val="004A223F"/>
    <w:rsid w:val="004A2613"/>
    <w:rsid w:val="004A2D4B"/>
    <w:rsid w:val="004A2E26"/>
    <w:rsid w:val="004A5048"/>
    <w:rsid w:val="004A5AD5"/>
    <w:rsid w:val="004A661A"/>
    <w:rsid w:val="004A7020"/>
    <w:rsid w:val="004B1773"/>
    <w:rsid w:val="004B2521"/>
    <w:rsid w:val="004B6261"/>
    <w:rsid w:val="004C0B5A"/>
    <w:rsid w:val="004C2CA4"/>
    <w:rsid w:val="004C404D"/>
    <w:rsid w:val="004C5621"/>
    <w:rsid w:val="004D1829"/>
    <w:rsid w:val="004D337B"/>
    <w:rsid w:val="004D3BF1"/>
    <w:rsid w:val="004D5316"/>
    <w:rsid w:val="004D5AF6"/>
    <w:rsid w:val="004D67EB"/>
    <w:rsid w:val="004E0981"/>
    <w:rsid w:val="004E19D3"/>
    <w:rsid w:val="004E3F93"/>
    <w:rsid w:val="004E5C37"/>
    <w:rsid w:val="004F5663"/>
    <w:rsid w:val="004F62B0"/>
    <w:rsid w:val="005017E7"/>
    <w:rsid w:val="0050414F"/>
    <w:rsid w:val="0050447F"/>
    <w:rsid w:val="00504B46"/>
    <w:rsid w:val="00506638"/>
    <w:rsid w:val="00506F5A"/>
    <w:rsid w:val="00507316"/>
    <w:rsid w:val="00510362"/>
    <w:rsid w:val="00510A2F"/>
    <w:rsid w:val="00510FD7"/>
    <w:rsid w:val="0051143A"/>
    <w:rsid w:val="005159FF"/>
    <w:rsid w:val="005207EC"/>
    <w:rsid w:val="00520AA0"/>
    <w:rsid w:val="005228F9"/>
    <w:rsid w:val="00522AF6"/>
    <w:rsid w:val="005261CF"/>
    <w:rsid w:val="00527738"/>
    <w:rsid w:val="00527F26"/>
    <w:rsid w:val="00536175"/>
    <w:rsid w:val="005458D1"/>
    <w:rsid w:val="005466F2"/>
    <w:rsid w:val="00550B7C"/>
    <w:rsid w:val="00553BD3"/>
    <w:rsid w:val="00553CD8"/>
    <w:rsid w:val="00554F9B"/>
    <w:rsid w:val="005558E8"/>
    <w:rsid w:val="005558F2"/>
    <w:rsid w:val="00556277"/>
    <w:rsid w:val="00562A0A"/>
    <w:rsid w:val="00565665"/>
    <w:rsid w:val="00567E95"/>
    <w:rsid w:val="00570069"/>
    <w:rsid w:val="005715EC"/>
    <w:rsid w:val="00572331"/>
    <w:rsid w:val="00572B83"/>
    <w:rsid w:val="0057317B"/>
    <w:rsid w:val="005731C5"/>
    <w:rsid w:val="0057480E"/>
    <w:rsid w:val="0057563F"/>
    <w:rsid w:val="00575ADB"/>
    <w:rsid w:val="005769F7"/>
    <w:rsid w:val="00576E49"/>
    <w:rsid w:val="00577CD3"/>
    <w:rsid w:val="005870E5"/>
    <w:rsid w:val="00590C10"/>
    <w:rsid w:val="005922C4"/>
    <w:rsid w:val="00592963"/>
    <w:rsid w:val="0059555E"/>
    <w:rsid w:val="00595760"/>
    <w:rsid w:val="00596BF5"/>
    <w:rsid w:val="005A07F8"/>
    <w:rsid w:val="005A2351"/>
    <w:rsid w:val="005A2353"/>
    <w:rsid w:val="005A280C"/>
    <w:rsid w:val="005B0C4C"/>
    <w:rsid w:val="005B16DB"/>
    <w:rsid w:val="005B40F2"/>
    <w:rsid w:val="005B453C"/>
    <w:rsid w:val="005C0A14"/>
    <w:rsid w:val="005C3732"/>
    <w:rsid w:val="005C4E36"/>
    <w:rsid w:val="005D03FE"/>
    <w:rsid w:val="005D4C93"/>
    <w:rsid w:val="005D62B3"/>
    <w:rsid w:val="005E3352"/>
    <w:rsid w:val="005E36FC"/>
    <w:rsid w:val="005E3CFF"/>
    <w:rsid w:val="005E51F5"/>
    <w:rsid w:val="005E63AA"/>
    <w:rsid w:val="005E795C"/>
    <w:rsid w:val="005E7C19"/>
    <w:rsid w:val="005F06A2"/>
    <w:rsid w:val="005F7363"/>
    <w:rsid w:val="005F7D04"/>
    <w:rsid w:val="00602E43"/>
    <w:rsid w:val="00602E87"/>
    <w:rsid w:val="00605F0C"/>
    <w:rsid w:val="006103D4"/>
    <w:rsid w:val="0061090D"/>
    <w:rsid w:val="00612183"/>
    <w:rsid w:val="00614E8D"/>
    <w:rsid w:val="00615FA9"/>
    <w:rsid w:val="006168BD"/>
    <w:rsid w:val="0061745F"/>
    <w:rsid w:val="00620866"/>
    <w:rsid w:val="00621F94"/>
    <w:rsid w:val="00623DF8"/>
    <w:rsid w:val="006245DE"/>
    <w:rsid w:val="0062620E"/>
    <w:rsid w:val="0062627C"/>
    <w:rsid w:val="0062740C"/>
    <w:rsid w:val="00630508"/>
    <w:rsid w:val="00631978"/>
    <w:rsid w:val="00631E4F"/>
    <w:rsid w:val="00634A15"/>
    <w:rsid w:val="0063711B"/>
    <w:rsid w:val="0063766C"/>
    <w:rsid w:val="00642B81"/>
    <w:rsid w:val="00643C5D"/>
    <w:rsid w:val="00645C6D"/>
    <w:rsid w:val="00646B78"/>
    <w:rsid w:val="00647417"/>
    <w:rsid w:val="006502EB"/>
    <w:rsid w:val="0065184F"/>
    <w:rsid w:val="00651B61"/>
    <w:rsid w:val="006532F9"/>
    <w:rsid w:val="00657833"/>
    <w:rsid w:val="006641D4"/>
    <w:rsid w:val="00666A1A"/>
    <w:rsid w:val="006675A1"/>
    <w:rsid w:val="00670FD7"/>
    <w:rsid w:val="00672720"/>
    <w:rsid w:val="006732D9"/>
    <w:rsid w:val="006749EB"/>
    <w:rsid w:val="00676657"/>
    <w:rsid w:val="00677911"/>
    <w:rsid w:val="00680A41"/>
    <w:rsid w:val="00681BC8"/>
    <w:rsid w:val="00682368"/>
    <w:rsid w:val="00683A76"/>
    <w:rsid w:val="0068435D"/>
    <w:rsid w:val="00686943"/>
    <w:rsid w:val="00692784"/>
    <w:rsid w:val="00692ADF"/>
    <w:rsid w:val="0069514C"/>
    <w:rsid w:val="006959E3"/>
    <w:rsid w:val="00695F0C"/>
    <w:rsid w:val="0069729F"/>
    <w:rsid w:val="006A07EE"/>
    <w:rsid w:val="006A38FE"/>
    <w:rsid w:val="006A449A"/>
    <w:rsid w:val="006A4D6A"/>
    <w:rsid w:val="006A681B"/>
    <w:rsid w:val="006A7A21"/>
    <w:rsid w:val="006B1821"/>
    <w:rsid w:val="006B344F"/>
    <w:rsid w:val="006B498A"/>
    <w:rsid w:val="006C16AA"/>
    <w:rsid w:val="006C37C3"/>
    <w:rsid w:val="006C52A3"/>
    <w:rsid w:val="006C68C5"/>
    <w:rsid w:val="006D106D"/>
    <w:rsid w:val="006D11A6"/>
    <w:rsid w:val="006D1CF1"/>
    <w:rsid w:val="006D1D5E"/>
    <w:rsid w:val="006D2026"/>
    <w:rsid w:val="006D213C"/>
    <w:rsid w:val="006E2835"/>
    <w:rsid w:val="006E28B9"/>
    <w:rsid w:val="006E2DDA"/>
    <w:rsid w:val="006E68EE"/>
    <w:rsid w:val="006E774B"/>
    <w:rsid w:val="006F1816"/>
    <w:rsid w:val="006F360B"/>
    <w:rsid w:val="006F45E3"/>
    <w:rsid w:val="006F4E01"/>
    <w:rsid w:val="006F5621"/>
    <w:rsid w:val="006F7813"/>
    <w:rsid w:val="006F7985"/>
    <w:rsid w:val="00701415"/>
    <w:rsid w:val="007035C1"/>
    <w:rsid w:val="007068FD"/>
    <w:rsid w:val="00707074"/>
    <w:rsid w:val="007109DC"/>
    <w:rsid w:val="00711C3A"/>
    <w:rsid w:val="00712811"/>
    <w:rsid w:val="007137E1"/>
    <w:rsid w:val="00717157"/>
    <w:rsid w:val="00717F0D"/>
    <w:rsid w:val="007202D5"/>
    <w:rsid w:val="00726E04"/>
    <w:rsid w:val="0073128A"/>
    <w:rsid w:val="00731AA7"/>
    <w:rsid w:val="007329BD"/>
    <w:rsid w:val="00734DEE"/>
    <w:rsid w:val="00736206"/>
    <w:rsid w:val="007431A0"/>
    <w:rsid w:val="007455A5"/>
    <w:rsid w:val="0074704F"/>
    <w:rsid w:val="007552C9"/>
    <w:rsid w:val="00755E6E"/>
    <w:rsid w:val="00765F9D"/>
    <w:rsid w:val="00772B82"/>
    <w:rsid w:val="00773954"/>
    <w:rsid w:val="00773ACA"/>
    <w:rsid w:val="00775074"/>
    <w:rsid w:val="00775881"/>
    <w:rsid w:val="007777CD"/>
    <w:rsid w:val="00777E82"/>
    <w:rsid w:val="00777FD5"/>
    <w:rsid w:val="0078284B"/>
    <w:rsid w:val="0078693D"/>
    <w:rsid w:val="00787129"/>
    <w:rsid w:val="00790DC4"/>
    <w:rsid w:val="0079198E"/>
    <w:rsid w:val="0079505F"/>
    <w:rsid w:val="00795EFC"/>
    <w:rsid w:val="007A1905"/>
    <w:rsid w:val="007A291B"/>
    <w:rsid w:val="007A3634"/>
    <w:rsid w:val="007A4490"/>
    <w:rsid w:val="007A4E94"/>
    <w:rsid w:val="007A57E0"/>
    <w:rsid w:val="007A6C2B"/>
    <w:rsid w:val="007A7BDB"/>
    <w:rsid w:val="007A7CF5"/>
    <w:rsid w:val="007B09CD"/>
    <w:rsid w:val="007B361B"/>
    <w:rsid w:val="007B4E84"/>
    <w:rsid w:val="007B529F"/>
    <w:rsid w:val="007B6FA2"/>
    <w:rsid w:val="007C00F3"/>
    <w:rsid w:val="007C13E6"/>
    <w:rsid w:val="007C15AF"/>
    <w:rsid w:val="007C27DC"/>
    <w:rsid w:val="007D014C"/>
    <w:rsid w:val="007D0AF0"/>
    <w:rsid w:val="007D1C31"/>
    <w:rsid w:val="007D2631"/>
    <w:rsid w:val="007D2F90"/>
    <w:rsid w:val="007D4EB8"/>
    <w:rsid w:val="007D52E5"/>
    <w:rsid w:val="007D7FFA"/>
    <w:rsid w:val="007E0016"/>
    <w:rsid w:val="007E0DF9"/>
    <w:rsid w:val="007E237E"/>
    <w:rsid w:val="007E3614"/>
    <w:rsid w:val="007E37D0"/>
    <w:rsid w:val="007E4C2F"/>
    <w:rsid w:val="007F3A4C"/>
    <w:rsid w:val="007F4961"/>
    <w:rsid w:val="007F69B6"/>
    <w:rsid w:val="0080068E"/>
    <w:rsid w:val="008022C5"/>
    <w:rsid w:val="008037A1"/>
    <w:rsid w:val="00804022"/>
    <w:rsid w:val="0080480C"/>
    <w:rsid w:val="0080593D"/>
    <w:rsid w:val="0080630D"/>
    <w:rsid w:val="008070C6"/>
    <w:rsid w:val="00807E5F"/>
    <w:rsid w:val="00810A38"/>
    <w:rsid w:val="00812ECC"/>
    <w:rsid w:val="008210EE"/>
    <w:rsid w:val="00821748"/>
    <w:rsid w:val="00823D80"/>
    <w:rsid w:val="00825AF2"/>
    <w:rsid w:val="00827222"/>
    <w:rsid w:val="008330B2"/>
    <w:rsid w:val="008340B0"/>
    <w:rsid w:val="008341A4"/>
    <w:rsid w:val="008343EE"/>
    <w:rsid w:val="00834EFC"/>
    <w:rsid w:val="00835815"/>
    <w:rsid w:val="0084011F"/>
    <w:rsid w:val="00842295"/>
    <w:rsid w:val="00842F65"/>
    <w:rsid w:val="008434C8"/>
    <w:rsid w:val="00845444"/>
    <w:rsid w:val="00845762"/>
    <w:rsid w:val="0084632E"/>
    <w:rsid w:val="00851222"/>
    <w:rsid w:val="00851736"/>
    <w:rsid w:val="00852FA3"/>
    <w:rsid w:val="00853F90"/>
    <w:rsid w:val="00855945"/>
    <w:rsid w:val="0085646C"/>
    <w:rsid w:val="00860A01"/>
    <w:rsid w:val="008618FB"/>
    <w:rsid w:val="00867EA9"/>
    <w:rsid w:val="00870E88"/>
    <w:rsid w:val="00874B5B"/>
    <w:rsid w:val="008772A8"/>
    <w:rsid w:val="0088422F"/>
    <w:rsid w:val="00885F13"/>
    <w:rsid w:val="00886314"/>
    <w:rsid w:val="00886B9C"/>
    <w:rsid w:val="0089052F"/>
    <w:rsid w:val="0089155B"/>
    <w:rsid w:val="00892240"/>
    <w:rsid w:val="00893017"/>
    <w:rsid w:val="0089360F"/>
    <w:rsid w:val="00894E90"/>
    <w:rsid w:val="008A3ECF"/>
    <w:rsid w:val="008A5F9A"/>
    <w:rsid w:val="008B093E"/>
    <w:rsid w:val="008B1CA2"/>
    <w:rsid w:val="008B295D"/>
    <w:rsid w:val="008B6019"/>
    <w:rsid w:val="008C1AFA"/>
    <w:rsid w:val="008D0AAA"/>
    <w:rsid w:val="008D2928"/>
    <w:rsid w:val="008D797D"/>
    <w:rsid w:val="008E25CB"/>
    <w:rsid w:val="008E3457"/>
    <w:rsid w:val="008E3D22"/>
    <w:rsid w:val="008E440B"/>
    <w:rsid w:val="008E548A"/>
    <w:rsid w:val="008E756A"/>
    <w:rsid w:val="008F2169"/>
    <w:rsid w:val="008F5AEC"/>
    <w:rsid w:val="008F668A"/>
    <w:rsid w:val="008F67B9"/>
    <w:rsid w:val="008F67F6"/>
    <w:rsid w:val="008F6E7A"/>
    <w:rsid w:val="008F700C"/>
    <w:rsid w:val="0090413D"/>
    <w:rsid w:val="00904BAE"/>
    <w:rsid w:val="00904D7C"/>
    <w:rsid w:val="009056CA"/>
    <w:rsid w:val="0091477E"/>
    <w:rsid w:val="00914783"/>
    <w:rsid w:val="00917C7A"/>
    <w:rsid w:val="00920A2A"/>
    <w:rsid w:val="009222F5"/>
    <w:rsid w:val="009300B5"/>
    <w:rsid w:val="00930B77"/>
    <w:rsid w:val="009314F6"/>
    <w:rsid w:val="0093402E"/>
    <w:rsid w:val="00935D58"/>
    <w:rsid w:val="009377FC"/>
    <w:rsid w:val="00940DEA"/>
    <w:rsid w:val="00942D8B"/>
    <w:rsid w:val="009434F3"/>
    <w:rsid w:val="00945985"/>
    <w:rsid w:val="009475C3"/>
    <w:rsid w:val="00951B3E"/>
    <w:rsid w:val="00951BE4"/>
    <w:rsid w:val="009530EF"/>
    <w:rsid w:val="00953D28"/>
    <w:rsid w:val="00954606"/>
    <w:rsid w:val="009555AD"/>
    <w:rsid w:val="00956E7C"/>
    <w:rsid w:val="00956FAD"/>
    <w:rsid w:val="00957773"/>
    <w:rsid w:val="009614BE"/>
    <w:rsid w:val="00963007"/>
    <w:rsid w:val="00963E31"/>
    <w:rsid w:val="00963EBD"/>
    <w:rsid w:val="00967529"/>
    <w:rsid w:val="0097200F"/>
    <w:rsid w:val="009722B4"/>
    <w:rsid w:val="00972F58"/>
    <w:rsid w:val="0097469E"/>
    <w:rsid w:val="00974952"/>
    <w:rsid w:val="0097707C"/>
    <w:rsid w:val="00977841"/>
    <w:rsid w:val="00981318"/>
    <w:rsid w:val="00986892"/>
    <w:rsid w:val="0098728E"/>
    <w:rsid w:val="00987850"/>
    <w:rsid w:val="00992219"/>
    <w:rsid w:val="0099371D"/>
    <w:rsid w:val="00994618"/>
    <w:rsid w:val="00995DA8"/>
    <w:rsid w:val="009977B2"/>
    <w:rsid w:val="009A013D"/>
    <w:rsid w:val="009A4041"/>
    <w:rsid w:val="009A76AC"/>
    <w:rsid w:val="009B00AD"/>
    <w:rsid w:val="009B2545"/>
    <w:rsid w:val="009B36AE"/>
    <w:rsid w:val="009B4C63"/>
    <w:rsid w:val="009B544D"/>
    <w:rsid w:val="009C2B09"/>
    <w:rsid w:val="009C318A"/>
    <w:rsid w:val="009C40DB"/>
    <w:rsid w:val="009C7161"/>
    <w:rsid w:val="009D10B0"/>
    <w:rsid w:val="009D3925"/>
    <w:rsid w:val="009D40F2"/>
    <w:rsid w:val="009D6AB9"/>
    <w:rsid w:val="009D7C2E"/>
    <w:rsid w:val="009E05F5"/>
    <w:rsid w:val="009E0678"/>
    <w:rsid w:val="009E25D8"/>
    <w:rsid w:val="009E284C"/>
    <w:rsid w:val="009E50FE"/>
    <w:rsid w:val="009E59A5"/>
    <w:rsid w:val="009F1D57"/>
    <w:rsid w:val="009F56D1"/>
    <w:rsid w:val="009F6F7E"/>
    <w:rsid w:val="00A025EC"/>
    <w:rsid w:val="00A03A5D"/>
    <w:rsid w:val="00A03DAA"/>
    <w:rsid w:val="00A040CE"/>
    <w:rsid w:val="00A04B7A"/>
    <w:rsid w:val="00A07434"/>
    <w:rsid w:val="00A0798C"/>
    <w:rsid w:val="00A106B2"/>
    <w:rsid w:val="00A11822"/>
    <w:rsid w:val="00A12B23"/>
    <w:rsid w:val="00A1470F"/>
    <w:rsid w:val="00A14927"/>
    <w:rsid w:val="00A16D73"/>
    <w:rsid w:val="00A16FE0"/>
    <w:rsid w:val="00A1744D"/>
    <w:rsid w:val="00A2233D"/>
    <w:rsid w:val="00A24684"/>
    <w:rsid w:val="00A26C91"/>
    <w:rsid w:val="00A273B6"/>
    <w:rsid w:val="00A27994"/>
    <w:rsid w:val="00A27B20"/>
    <w:rsid w:val="00A304A9"/>
    <w:rsid w:val="00A3058E"/>
    <w:rsid w:val="00A30C5F"/>
    <w:rsid w:val="00A313CE"/>
    <w:rsid w:val="00A32B0B"/>
    <w:rsid w:val="00A338B5"/>
    <w:rsid w:val="00A33C56"/>
    <w:rsid w:val="00A44016"/>
    <w:rsid w:val="00A47BC0"/>
    <w:rsid w:val="00A5127A"/>
    <w:rsid w:val="00A56C56"/>
    <w:rsid w:val="00A6067E"/>
    <w:rsid w:val="00A63801"/>
    <w:rsid w:val="00A6665B"/>
    <w:rsid w:val="00A722DB"/>
    <w:rsid w:val="00A724AA"/>
    <w:rsid w:val="00A740FF"/>
    <w:rsid w:val="00A74394"/>
    <w:rsid w:val="00A7616E"/>
    <w:rsid w:val="00A77739"/>
    <w:rsid w:val="00A8223C"/>
    <w:rsid w:val="00A8227F"/>
    <w:rsid w:val="00A8421E"/>
    <w:rsid w:val="00A84A9B"/>
    <w:rsid w:val="00A90278"/>
    <w:rsid w:val="00A90A35"/>
    <w:rsid w:val="00A91349"/>
    <w:rsid w:val="00A91D02"/>
    <w:rsid w:val="00A92128"/>
    <w:rsid w:val="00A92DB6"/>
    <w:rsid w:val="00A93C32"/>
    <w:rsid w:val="00A93E08"/>
    <w:rsid w:val="00A96D39"/>
    <w:rsid w:val="00A9785C"/>
    <w:rsid w:val="00AA0014"/>
    <w:rsid w:val="00AA1C3C"/>
    <w:rsid w:val="00AA27F1"/>
    <w:rsid w:val="00AA363C"/>
    <w:rsid w:val="00AA3C6B"/>
    <w:rsid w:val="00AA4ED8"/>
    <w:rsid w:val="00AB11C4"/>
    <w:rsid w:val="00AB1AA7"/>
    <w:rsid w:val="00AB3802"/>
    <w:rsid w:val="00AB4980"/>
    <w:rsid w:val="00AB5167"/>
    <w:rsid w:val="00AB76AE"/>
    <w:rsid w:val="00AC1BCB"/>
    <w:rsid w:val="00AC2305"/>
    <w:rsid w:val="00AC2572"/>
    <w:rsid w:val="00AC2A32"/>
    <w:rsid w:val="00AC3535"/>
    <w:rsid w:val="00AC528D"/>
    <w:rsid w:val="00AC60C6"/>
    <w:rsid w:val="00AC63DC"/>
    <w:rsid w:val="00AC6670"/>
    <w:rsid w:val="00AD2433"/>
    <w:rsid w:val="00AD2448"/>
    <w:rsid w:val="00AD2985"/>
    <w:rsid w:val="00AD479D"/>
    <w:rsid w:val="00AD5022"/>
    <w:rsid w:val="00AD7621"/>
    <w:rsid w:val="00AD7B7F"/>
    <w:rsid w:val="00AD7EF8"/>
    <w:rsid w:val="00AE4574"/>
    <w:rsid w:val="00AE50F8"/>
    <w:rsid w:val="00AE7794"/>
    <w:rsid w:val="00AF1CA9"/>
    <w:rsid w:val="00AF7DA9"/>
    <w:rsid w:val="00B021E8"/>
    <w:rsid w:val="00B02C0E"/>
    <w:rsid w:val="00B04573"/>
    <w:rsid w:val="00B04AE8"/>
    <w:rsid w:val="00B05EE9"/>
    <w:rsid w:val="00B07791"/>
    <w:rsid w:val="00B0784E"/>
    <w:rsid w:val="00B11A3A"/>
    <w:rsid w:val="00B1373C"/>
    <w:rsid w:val="00B14811"/>
    <w:rsid w:val="00B153AC"/>
    <w:rsid w:val="00B170C2"/>
    <w:rsid w:val="00B2164B"/>
    <w:rsid w:val="00B21D66"/>
    <w:rsid w:val="00B23EF6"/>
    <w:rsid w:val="00B25EF8"/>
    <w:rsid w:val="00B26E27"/>
    <w:rsid w:val="00B2728E"/>
    <w:rsid w:val="00B279D8"/>
    <w:rsid w:val="00B327D5"/>
    <w:rsid w:val="00B32ECE"/>
    <w:rsid w:val="00B33EE9"/>
    <w:rsid w:val="00B35173"/>
    <w:rsid w:val="00B3684A"/>
    <w:rsid w:val="00B36D6C"/>
    <w:rsid w:val="00B37B8A"/>
    <w:rsid w:val="00B432C4"/>
    <w:rsid w:val="00B44201"/>
    <w:rsid w:val="00B4467E"/>
    <w:rsid w:val="00B4531D"/>
    <w:rsid w:val="00B45B2F"/>
    <w:rsid w:val="00B56611"/>
    <w:rsid w:val="00B57044"/>
    <w:rsid w:val="00B5705C"/>
    <w:rsid w:val="00B61627"/>
    <w:rsid w:val="00B64ED1"/>
    <w:rsid w:val="00B65A02"/>
    <w:rsid w:val="00B6640B"/>
    <w:rsid w:val="00B67426"/>
    <w:rsid w:val="00B67B93"/>
    <w:rsid w:val="00B700AE"/>
    <w:rsid w:val="00B7565C"/>
    <w:rsid w:val="00B76D62"/>
    <w:rsid w:val="00B77F8B"/>
    <w:rsid w:val="00B846BC"/>
    <w:rsid w:val="00B852FF"/>
    <w:rsid w:val="00B8560C"/>
    <w:rsid w:val="00B8604A"/>
    <w:rsid w:val="00B87272"/>
    <w:rsid w:val="00B90355"/>
    <w:rsid w:val="00B91399"/>
    <w:rsid w:val="00BA2DF2"/>
    <w:rsid w:val="00BA42EB"/>
    <w:rsid w:val="00BA47FA"/>
    <w:rsid w:val="00BA7A64"/>
    <w:rsid w:val="00BB4980"/>
    <w:rsid w:val="00BB5A63"/>
    <w:rsid w:val="00BB7FC9"/>
    <w:rsid w:val="00BC14A9"/>
    <w:rsid w:val="00BC34A7"/>
    <w:rsid w:val="00BD0D17"/>
    <w:rsid w:val="00BD23A9"/>
    <w:rsid w:val="00BD4F72"/>
    <w:rsid w:val="00BD553F"/>
    <w:rsid w:val="00BD62A5"/>
    <w:rsid w:val="00BD7298"/>
    <w:rsid w:val="00BE05E1"/>
    <w:rsid w:val="00BE23F9"/>
    <w:rsid w:val="00BE4A96"/>
    <w:rsid w:val="00BE641E"/>
    <w:rsid w:val="00BF12BD"/>
    <w:rsid w:val="00BF293E"/>
    <w:rsid w:val="00BF613F"/>
    <w:rsid w:val="00C035A8"/>
    <w:rsid w:val="00C03EAB"/>
    <w:rsid w:val="00C05E70"/>
    <w:rsid w:val="00C060B4"/>
    <w:rsid w:val="00C077DC"/>
    <w:rsid w:val="00C11384"/>
    <w:rsid w:val="00C11CAF"/>
    <w:rsid w:val="00C12070"/>
    <w:rsid w:val="00C14749"/>
    <w:rsid w:val="00C15E82"/>
    <w:rsid w:val="00C161A9"/>
    <w:rsid w:val="00C16534"/>
    <w:rsid w:val="00C16704"/>
    <w:rsid w:val="00C17E2C"/>
    <w:rsid w:val="00C20042"/>
    <w:rsid w:val="00C20F39"/>
    <w:rsid w:val="00C21FD5"/>
    <w:rsid w:val="00C220D5"/>
    <w:rsid w:val="00C24B7F"/>
    <w:rsid w:val="00C24BE4"/>
    <w:rsid w:val="00C24E67"/>
    <w:rsid w:val="00C25A91"/>
    <w:rsid w:val="00C25C92"/>
    <w:rsid w:val="00C26D9A"/>
    <w:rsid w:val="00C31A20"/>
    <w:rsid w:val="00C3248C"/>
    <w:rsid w:val="00C3484E"/>
    <w:rsid w:val="00C34C95"/>
    <w:rsid w:val="00C355C7"/>
    <w:rsid w:val="00C363FF"/>
    <w:rsid w:val="00C3748A"/>
    <w:rsid w:val="00C41820"/>
    <w:rsid w:val="00C41DC6"/>
    <w:rsid w:val="00C42B16"/>
    <w:rsid w:val="00C4532D"/>
    <w:rsid w:val="00C46680"/>
    <w:rsid w:val="00C4670D"/>
    <w:rsid w:val="00C46CD5"/>
    <w:rsid w:val="00C47953"/>
    <w:rsid w:val="00C5104B"/>
    <w:rsid w:val="00C5199D"/>
    <w:rsid w:val="00C54DA7"/>
    <w:rsid w:val="00C56546"/>
    <w:rsid w:val="00C5739B"/>
    <w:rsid w:val="00C5745A"/>
    <w:rsid w:val="00C60011"/>
    <w:rsid w:val="00C60421"/>
    <w:rsid w:val="00C61117"/>
    <w:rsid w:val="00C62B2B"/>
    <w:rsid w:val="00C6356A"/>
    <w:rsid w:val="00C6449D"/>
    <w:rsid w:val="00C64F3C"/>
    <w:rsid w:val="00C70CF1"/>
    <w:rsid w:val="00C717D1"/>
    <w:rsid w:val="00C7404A"/>
    <w:rsid w:val="00C748F6"/>
    <w:rsid w:val="00C76EFA"/>
    <w:rsid w:val="00C820D5"/>
    <w:rsid w:val="00C8240E"/>
    <w:rsid w:val="00C859D5"/>
    <w:rsid w:val="00C86214"/>
    <w:rsid w:val="00C865CA"/>
    <w:rsid w:val="00C87159"/>
    <w:rsid w:val="00C877F4"/>
    <w:rsid w:val="00C966B7"/>
    <w:rsid w:val="00C971BD"/>
    <w:rsid w:val="00C97833"/>
    <w:rsid w:val="00C97B80"/>
    <w:rsid w:val="00CA1C82"/>
    <w:rsid w:val="00CA201D"/>
    <w:rsid w:val="00CA2EFA"/>
    <w:rsid w:val="00CA4385"/>
    <w:rsid w:val="00CA675A"/>
    <w:rsid w:val="00CA6B60"/>
    <w:rsid w:val="00CA6BC0"/>
    <w:rsid w:val="00CA6F69"/>
    <w:rsid w:val="00CB168B"/>
    <w:rsid w:val="00CB27AF"/>
    <w:rsid w:val="00CB431F"/>
    <w:rsid w:val="00CB5B36"/>
    <w:rsid w:val="00CB5E62"/>
    <w:rsid w:val="00CC0A05"/>
    <w:rsid w:val="00CC0D36"/>
    <w:rsid w:val="00CC6349"/>
    <w:rsid w:val="00CD45D0"/>
    <w:rsid w:val="00CD4FC5"/>
    <w:rsid w:val="00CD547D"/>
    <w:rsid w:val="00CE2F15"/>
    <w:rsid w:val="00CE4ED1"/>
    <w:rsid w:val="00CE547A"/>
    <w:rsid w:val="00CE5843"/>
    <w:rsid w:val="00CE7370"/>
    <w:rsid w:val="00CE74F6"/>
    <w:rsid w:val="00CF0B51"/>
    <w:rsid w:val="00CF25B6"/>
    <w:rsid w:val="00CF5F2D"/>
    <w:rsid w:val="00D01100"/>
    <w:rsid w:val="00D0183E"/>
    <w:rsid w:val="00D01F18"/>
    <w:rsid w:val="00D02035"/>
    <w:rsid w:val="00D02F44"/>
    <w:rsid w:val="00D06372"/>
    <w:rsid w:val="00D10971"/>
    <w:rsid w:val="00D113C0"/>
    <w:rsid w:val="00D11E0E"/>
    <w:rsid w:val="00D134E1"/>
    <w:rsid w:val="00D13CEC"/>
    <w:rsid w:val="00D14643"/>
    <w:rsid w:val="00D15BDB"/>
    <w:rsid w:val="00D16E41"/>
    <w:rsid w:val="00D2070B"/>
    <w:rsid w:val="00D2240A"/>
    <w:rsid w:val="00D23DC2"/>
    <w:rsid w:val="00D24401"/>
    <w:rsid w:val="00D2562F"/>
    <w:rsid w:val="00D26D97"/>
    <w:rsid w:val="00D301CD"/>
    <w:rsid w:val="00D3152F"/>
    <w:rsid w:val="00D31C82"/>
    <w:rsid w:val="00D40E4B"/>
    <w:rsid w:val="00D417DB"/>
    <w:rsid w:val="00D423D1"/>
    <w:rsid w:val="00D42B81"/>
    <w:rsid w:val="00D4333C"/>
    <w:rsid w:val="00D43E41"/>
    <w:rsid w:val="00D44239"/>
    <w:rsid w:val="00D449E6"/>
    <w:rsid w:val="00D45651"/>
    <w:rsid w:val="00D47299"/>
    <w:rsid w:val="00D477A0"/>
    <w:rsid w:val="00D55646"/>
    <w:rsid w:val="00D55F34"/>
    <w:rsid w:val="00D56A00"/>
    <w:rsid w:val="00D57F0F"/>
    <w:rsid w:val="00D64559"/>
    <w:rsid w:val="00D647C7"/>
    <w:rsid w:val="00D64ABE"/>
    <w:rsid w:val="00D738D6"/>
    <w:rsid w:val="00D7439A"/>
    <w:rsid w:val="00D84784"/>
    <w:rsid w:val="00D875FB"/>
    <w:rsid w:val="00D9087C"/>
    <w:rsid w:val="00D91491"/>
    <w:rsid w:val="00D919B7"/>
    <w:rsid w:val="00D929B7"/>
    <w:rsid w:val="00D9574C"/>
    <w:rsid w:val="00D96217"/>
    <w:rsid w:val="00D97378"/>
    <w:rsid w:val="00DA0452"/>
    <w:rsid w:val="00DA33EC"/>
    <w:rsid w:val="00DA62A0"/>
    <w:rsid w:val="00DB32CC"/>
    <w:rsid w:val="00DB3DF0"/>
    <w:rsid w:val="00DB54E1"/>
    <w:rsid w:val="00DB58EE"/>
    <w:rsid w:val="00DB64D8"/>
    <w:rsid w:val="00DC166B"/>
    <w:rsid w:val="00DC3846"/>
    <w:rsid w:val="00DC45B1"/>
    <w:rsid w:val="00DC6176"/>
    <w:rsid w:val="00DD1ED6"/>
    <w:rsid w:val="00DD5BAE"/>
    <w:rsid w:val="00DD78B6"/>
    <w:rsid w:val="00DE1A72"/>
    <w:rsid w:val="00DE21B1"/>
    <w:rsid w:val="00DE5812"/>
    <w:rsid w:val="00DE6B21"/>
    <w:rsid w:val="00DF021A"/>
    <w:rsid w:val="00DF25EB"/>
    <w:rsid w:val="00DF52FD"/>
    <w:rsid w:val="00DF551D"/>
    <w:rsid w:val="00DF6AA0"/>
    <w:rsid w:val="00DF7F11"/>
    <w:rsid w:val="00E029BA"/>
    <w:rsid w:val="00E02BE6"/>
    <w:rsid w:val="00E0402D"/>
    <w:rsid w:val="00E05671"/>
    <w:rsid w:val="00E0684A"/>
    <w:rsid w:val="00E11A48"/>
    <w:rsid w:val="00E138F6"/>
    <w:rsid w:val="00E149DD"/>
    <w:rsid w:val="00E14E62"/>
    <w:rsid w:val="00E1775E"/>
    <w:rsid w:val="00E21AC6"/>
    <w:rsid w:val="00E21E3F"/>
    <w:rsid w:val="00E2315C"/>
    <w:rsid w:val="00E247CE"/>
    <w:rsid w:val="00E25959"/>
    <w:rsid w:val="00E33934"/>
    <w:rsid w:val="00E33A67"/>
    <w:rsid w:val="00E34371"/>
    <w:rsid w:val="00E36F71"/>
    <w:rsid w:val="00E4107B"/>
    <w:rsid w:val="00E42551"/>
    <w:rsid w:val="00E42F93"/>
    <w:rsid w:val="00E44B4C"/>
    <w:rsid w:val="00E44CCC"/>
    <w:rsid w:val="00E470DF"/>
    <w:rsid w:val="00E47239"/>
    <w:rsid w:val="00E5278C"/>
    <w:rsid w:val="00E55C77"/>
    <w:rsid w:val="00E561E7"/>
    <w:rsid w:val="00E61725"/>
    <w:rsid w:val="00E617F5"/>
    <w:rsid w:val="00E62F78"/>
    <w:rsid w:val="00E63EC8"/>
    <w:rsid w:val="00E6490B"/>
    <w:rsid w:val="00E64A75"/>
    <w:rsid w:val="00E64BBF"/>
    <w:rsid w:val="00E724FA"/>
    <w:rsid w:val="00E73E6A"/>
    <w:rsid w:val="00E74754"/>
    <w:rsid w:val="00E7539B"/>
    <w:rsid w:val="00E75FFB"/>
    <w:rsid w:val="00E77247"/>
    <w:rsid w:val="00E77F17"/>
    <w:rsid w:val="00E80882"/>
    <w:rsid w:val="00E810D4"/>
    <w:rsid w:val="00E84456"/>
    <w:rsid w:val="00E8657C"/>
    <w:rsid w:val="00E87879"/>
    <w:rsid w:val="00E87CC1"/>
    <w:rsid w:val="00E91991"/>
    <w:rsid w:val="00E930BF"/>
    <w:rsid w:val="00E930D5"/>
    <w:rsid w:val="00E950F9"/>
    <w:rsid w:val="00EA0AE1"/>
    <w:rsid w:val="00EA2332"/>
    <w:rsid w:val="00EA3ABE"/>
    <w:rsid w:val="00EA426E"/>
    <w:rsid w:val="00EA4EF7"/>
    <w:rsid w:val="00EA609F"/>
    <w:rsid w:val="00EA6402"/>
    <w:rsid w:val="00EA7E73"/>
    <w:rsid w:val="00EA7FD4"/>
    <w:rsid w:val="00EB0017"/>
    <w:rsid w:val="00EB322B"/>
    <w:rsid w:val="00EB476C"/>
    <w:rsid w:val="00EB51F5"/>
    <w:rsid w:val="00EB73EE"/>
    <w:rsid w:val="00EB74E4"/>
    <w:rsid w:val="00EC0C80"/>
    <w:rsid w:val="00EC1C80"/>
    <w:rsid w:val="00EC21F9"/>
    <w:rsid w:val="00EC2F33"/>
    <w:rsid w:val="00EC682A"/>
    <w:rsid w:val="00EC6E79"/>
    <w:rsid w:val="00EC736D"/>
    <w:rsid w:val="00EC796B"/>
    <w:rsid w:val="00EC7FF6"/>
    <w:rsid w:val="00ED0613"/>
    <w:rsid w:val="00ED2ED9"/>
    <w:rsid w:val="00ED40BB"/>
    <w:rsid w:val="00ED6761"/>
    <w:rsid w:val="00ED6D75"/>
    <w:rsid w:val="00ED7984"/>
    <w:rsid w:val="00EE0292"/>
    <w:rsid w:val="00EE2429"/>
    <w:rsid w:val="00EE3C6D"/>
    <w:rsid w:val="00EE45E5"/>
    <w:rsid w:val="00EE49FF"/>
    <w:rsid w:val="00EE5AE1"/>
    <w:rsid w:val="00EE6269"/>
    <w:rsid w:val="00EE6545"/>
    <w:rsid w:val="00EE65CE"/>
    <w:rsid w:val="00EF2E7C"/>
    <w:rsid w:val="00EF6D14"/>
    <w:rsid w:val="00F02FDE"/>
    <w:rsid w:val="00F07514"/>
    <w:rsid w:val="00F0755E"/>
    <w:rsid w:val="00F11DF1"/>
    <w:rsid w:val="00F1608A"/>
    <w:rsid w:val="00F20ADD"/>
    <w:rsid w:val="00F20EF9"/>
    <w:rsid w:val="00F2415E"/>
    <w:rsid w:val="00F25F99"/>
    <w:rsid w:val="00F263D5"/>
    <w:rsid w:val="00F2733D"/>
    <w:rsid w:val="00F277D7"/>
    <w:rsid w:val="00F2795C"/>
    <w:rsid w:val="00F3192E"/>
    <w:rsid w:val="00F33195"/>
    <w:rsid w:val="00F334ED"/>
    <w:rsid w:val="00F34D1F"/>
    <w:rsid w:val="00F373A8"/>
    <w:rsid w:val="00F419D4"/>
    <w:rsid w:val="00F42202"/>
    <w:rsid w:val="00F43704"/>
    <w:rsid w:val="00F47A52"/>
    <w:rsid w:val="00F47C99"/>
    <w:rsid w:val="00F51C2A"/>
    <w:rsid w:val="00F52DC5"/>
    <w:rsid w:val="00F551AE"/>
    <w:rsid w:val="00F57492"/>
    <w:rsid w:val="00F57996"/>
    <w:rsid w:val="00F60FE1"/>
    <w:rsid w:val="00F6133B"/>
    <w:rsid w:val="00F616C6"/>
    <w:rsid w:val="00F6348B"/>
    <w:rsid w:val="00F64BBE"/>
    <w:rsid w:val="00F66BC6"/>
    <w:rsid w:val="00F6781D"/>
    <w:rsid w:val="00F707CF"/>
    <w:rsid w:val="00F714F8"/>
    <w:rsid w:val="00F7390D"/>
    <w:rsid w:val="00F742BF"/>
    <w:rsid w:val="00F77391"/>
    <w:rsid w:val="00F77AA7"/>
    <w:rsid w:val="00F812EA"/>
    <w:rsid w:val="00F820A6"/>
    <w:rsid w:val="00F82E73"/>
    <w:rsid w:val="00F866AA"/>
    <w:rsid w:val="00F872BE"/>
    <w:rsid w:val="00F94445"/>
    <w:rsid w:val="00F94CBA"/>
    <w:rsid w:val="00F9572E"/>
    <w:rsid w:val="00F96A4F"/>
    <w:rsid w:val="00F9740F"/>
    <w:rsid w:val="00F97622"/>
    <w:rsid w:val="00FA20EE"/>
    <w:rsid w:val="00FA2CB4"/>
    <w:rsid w:val="00FA725A"/>
    <w:rsid w:val="00FB5B9D"/>
    <w:rsid w:val="00FB6865"/>
    <w:rsid w:val="00FB6E8B"/>
    <w:rsid w:val="00FC2917"/>
    <w:rsid w:val="00FC3433"/>
    <w:rsid w:val="00FC412F"/>
    <w:rsid w:val="00FC4E0F"/>
    <w:rsid w:val="00FC7FAF"/>
    <w:rsid w:val="00FD00B8"/>
    <w:rsid w:val="00FD09C1"/>
    <w:rsid w:val="00FD4826"/>
    <w:rsid w:val="00FD609F"/>
    <w:rsid w:val="00FE3C13"/>
    <w:rsid w:val="00FE5033"/>
    <w:rsid w:val="00FE77C0"/>
    <w:rsid w:val="00FF3BE5"/>
    <w:rsid w:val="00FF4310"/>
    <w:rsid w:val="00FF7A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31F"/>
    <w:pPr>
      <w:spacing w:before="100" w:after="10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1468</Words>
  <Characters>8369</Characters>
  <Application>Microsoft Office Word</Application>
  <DocSecurity>0</DocSecurity>
  <Lines>69</Lines>
  <Paragraphs>19</Paragraphs>
  <ScaleCrop>false</ScaleCrop>
  <Company>Microsoft</Company>
  <LinksUpToDate>false</LinksUpToDate>
  <CharactersWithSpaces>9818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2017-09-14T08:00:00Z</dcterms:created>
  <dcterms:modified xsi:type="dcterms:W3CDTF">2017-09-14T08:00:00Z</dcterms:modified>
</cp:coreProperties>
</file>