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0816E0" w:rsidRPr="000816E0" w:rsidRDefault="000816E0" w:rsidP="000816E0">
      <w:pPr>
        <w:ind w:right="-2"/>
        <w:jc w:val="center"/>
        <w:rPr>
          <w:b/>
          <w:bCs/>
        </w:rPr>
      </w:pPr>
      <w:r w:rsidRPr="000816E0">
        <w:rPr>
          <w:b/>
          <w:bCs/>
        </w:rPr>
        <w:t xml:space="preserve">Об утверждении Порядка составления и ведения имущественной казны  </w:t>
      </w:r>
    </w:p>
    <w:p w:rsidR="000816E0" w:rsidRPr="000816E0" w:rsidRDefault="000816E0" w:rsidP="000816E0">
      <w:pPr>
        <w:ind w:right="-2"/>
        <w:jc w:val="center"/>
        <w:rPr>
          <w:b/>
          <w:bCs/>
        </w:rPr>
      </w:pPr>
      <w:r w:rsidRPr="000816E0">
        <w:rPr>
          <w:b/>
          <w:bCs/>
        </w:rPr>
        <w:t>муниципального образования «Новокусковское сельское поселение»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0816E0" w:rsidRPr="000816E0" w:rsidRDefault="000816E0" w:rsidP="000816E0">
      <w:pPr>
        <w:ind w:right="-6" w:firstLine="708"/>
        <w:jc w:val="both"/>
        <w:rPr>
          <w:color w:val="000000"/>
        </w:rPr>
      </w:pPr>
      <w:r w:rsidRPr="000816E0">
        <w:rPr>
          <w:color w:val="000000"/>
        </w:rPr>
        <w:t>Руководствуясь пунктом 5 части 10 статьи 35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«Новокусковского сельского поселения», Положением «О порядке распоряжения и управления имуществом, находящимся в собственности муниципального образования «Новокусковское сельское поселение», утвержденным Решением Совета Новокусковского сельского поселения от 06.02.2013 № 24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0816E0" w:rsidRPr="000816E0" w:rsidRDefault="000816E0" w:rsidP="000816E0">
      <w:pPr>
        <w:ind w:firstLine="708"/>
        <w:jc w:val="both"/>
      </w:pPr>
      <w:r>
        <w:t xml:space="preserve">1. </w:t>
      </w:r>
      <w:r w:rsidRPr="000816E0">
        <w:t>Утвердить Порядок составления и ведения имущественной казны муниципального образования «Новокусковское сельское поселение» согласно приложению.</w:t>
      </w:r>
    </w:p>
    <w:p w:rsidR="000816E0" w:rsidRPr="000816E0" w:rsidRDefault="000816E0" w:rsidP="000816E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816E0">
        <w:tab/>
        <w:t xml:space="preserve">2. Настоящее </w:t>
      </w:r>
      <w:r>
        <w:t>решение</w:t>
      </w:r>
      <w:r w:rsidRPr="000816E0">
        <w:t xml:space="preserve"> подлежит официальному опубликованию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5" w:history="1">
        <w:r w:rsidRPr="000816E0">
          <w:rPr>
            <w:rFonts w:eastAsiaTheme="majorEastAsia"/>
            <w:color w:val="0000FF"/>
            <w:u w:val="single"/>
          </w:rPr>
          <w:t>www.nkselpasino.ru</w:t>
        </w:r>
      </w:hyperlink>
      <w:r w:rsidRPr="000816E0">
        <w:t>).</w:t>
      </w:r>
    </w:p>
    <w:p w:rsidR="001808C9" w:rsidRPr="00D5695D" w:rsidRDefault="000816E0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>3. Контроль исполнения настоящего решения возложить на контрольно-правовой комитет.</w:t>
      </w:r>
      <w:r w:rsidR="001808C9" w:rsidRPr="00D5695D">
        <w:rPr>
          <w:iCs/>
        </w:rPr>
        <w:t xml:space="preserve">         </w:t>
      </w:r>
      <w:r w:rsidR="001808C9"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Председатель Совета                                                                          Л.И. Жевлакова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1808C9">
      <w:pPr>
        <w:ind w:left="7080"/>
        <w:jc w:val="both"/>
        <w:rPr>
          <w:sz w:val="22"/>
          <w:szCs w:val="22"/>
        </w:rPr>
      </w:pPr>
    </w:p>
    <w:p w:rsidR="000816E0" w:rsidRDefault="000816E0" w:rsidP="000816E0">
      <w:pPr>
        <w:autoSpaceDE w:val="0"/>
        <w:autoSpaceDN w:val="0"/>
        <w:adjustRightInd w:val="0"/>
        <w:ind w:left="6379"/>
        <w:jc w:val="both"/>
        <w:rPr>
          <w:sz w:val="22"/>
          <w:szCs w:val="22"/>
        </w:rPr>
      </w:pPr>
      <w:r w:rsidRPr="000816E0">
        <w:rPr>
          <w:sz w:val="22"/>
          <w:szCs w:val="22"/>
        </w:rPr>
        <w:lastRenderedPageBreak/>
        <w:t xml:space="preserve">Приложение к </w:t>
      </w:r>
      <w:r>
        <w:rPr>
          <w:sz w:val="22"/>
          <w:szCs w:val="22"/>
        </w:rPr>
        <w:t xml:space="preserve">решению </w:t>
      </w:r>
    </w:p>
    <w:p w:rsidR="000816E0" w:rsidRPr="000816E0" w:rsidRDefault="000816E0" w:rsidP="000816E0">
      <w:pPr>
        <w:autoSpaceDE w:val="0"/>
        <w:autoSpaceDN w:val="0"/>
        <w:adjustRightInd w:val="0"/>
        <w:ind w:left="6379"/>
        <w:jc w:val="both"/>
        <w:rPr>
          <w:sz w:val="22"/>
          <w:szCs w:val="22"/>
        </w:rPr>
      </w:pPr>
      <w:r>
        <w:rPr>
          <w:sz w:val="22"/>
          <w:szCs w:val="22"/>
        </w:rPr>
        <w:t>Совета</w:t>
      </w:r>
      <w:r w:rsidRPr="000816E0">
        <w:rPr>
          <w:sz w:val="22"/>
          <w:szCs w:val="22"/>
        </w:rPr>
        <w:t xml:space="preserve"> Новокусковского </w:t>
      </w:r>
    </w:p>
    <w:p w:rsidR="000816E0" w:rsidRPr="000816E0" w:rsidRDefault="000816E0" w:rsidP="000816E0">
      <w:pPr>
        <w:autoSpaceDE w:val="0"/>
        <w:autoSpaceDN w:val="0"/>
        <w:adjustRightInd w:val="0"/>
        <w:ind w:left="6379"/>
        <w:jc w:val="both"/>
        <w:rPr>
          <w:sz w:val="22"/>
          <w:szCs w:val="22"/>
        </w:rPr>
      </w:pPr>
      <w:r w:rsidRPr="000816E0">
        <w:rPr>
          <w:sz w:val="22"/>
          <w:szCs w:val="22"/>
        </w:rPr>
        <w:t xml:space="preserve">сельского поселения </w:t>
      </w:r>
    </w:p>
    <w:p w:rsidR="000816E0" w:rsidRPr="000816E0" w:rsidRDefault="000816E0" w:rsidP="000816E0">
      <w:pPr>
        <w:autoSpaceDE w:val="0"/>
        <w:autoSpaceDN w:val="0"/>
        <w:adjustRightInd w:val="0"/>
        <w:ind w:left="6379"/>
        <w:jc w:val="both"/>
        <w:rPr>
          <w:sz w:val="22"/>
          <w:szCs w:val="22"/>
        </w:rPr>
      </w:pPr>
      <w:r w:rsidRPr="000816E0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</w:t>
      </w:r>
      <w:r w:rsidRPr="000816E0">
        <w:rPr>
          <w:sz w:val="22"/>
          <w:szCs w:val="22"/>
        </w:rPr>
        <w:t xml:space="preserve"> № </w:t>
      </w:r>
      <w:r>
        <w:rPr>
          <w:sz w:val="22"/>
          <w:szCs w:val="22"/>
        </w:rPr>
        <w:t>____</w:t>
      </w:r>
    </w:p>
    <w:p w:rsidR="000816E0" w:rsidRPr="000816E0" w:rsidRDefault="000816E0" w:rsidP="000816E0">
      <w:pPr>
        <w:autoSpaceDE w:val="0"/>
        <w:autoSpaceDN w:val="0"/>
        <w:adjustRightInd w:val="0"/>
        <w:jc w:val="center"/>
        <w:rPr>
          <w:b/>
          <w:bCs/>
        </w:rPr>
      </w:pPr>
    </w:p>
    <w:p w:rsidR="000816E0" w:rsidRPr="000816E0" w:rsidRDefault="000816E0" w:rsidP="000816E0">
      <w:pPr>
        <w:autoSpaceDE w:val="0"/>
        <w:autoSpaceDN w:val="0"/>
        <w:adjustRightInd w:val="0"/>
        <w:jc w:val="center"/>
        <w:rPr>
          <w:b/>
          <w:bCs/>
        </w:rPr>
      </w:pPr>
      <w:r w:rsidRPr="000816E0">
        <w:rPr>
          <w:b/>
          <w:bCs/>
        </w:rPr>
        <w:t>ПОРЯДОК</w:t>
      </w:r>
    </w:p>
    <w:p w:rsidR="000816E0" w:rsidRPr="000816E0" w:rsidRDefault="000816E0" w:rsidP="000816E0">
      <w:pPr>
        <w:ind w:right="-2"/>
        <w:jc w:val="center"/>
        <w:rPr>
          <w:b/>
          <w:bCs/>
        </w:rPr>
      </w:pPr>
      <w:r w:rsidRPr="000816E0">
        <w:rPr>
          <w:b/>
          <w:bCs/>
        </w:rPr>
        <w:t>составления и ведения имущественной казны муниципального образования «Новокусковское сельское поселение»</w:t>
      </w:r>
    </w:p>
    <w:p w:rsidR="000816E0" w:rsidRPr="000816E0" w:rsidRDefault="000816E0" w:rsidP="000816E0">
      <w:pPr>
        <w:autoSpaceDE w:val="0"/>
        <w:autoSpaceDN w:val="0"/>
        <w:adjustRightInd w:val="0"/>
        <w:jc w:val="center"/>
      </w:pPr>
    </w:p>
    <w:p w:rsidR="000816E0" w:rsidRPr="000816E0" w:rsidRDefault="000816E0" w:rsidP="000816E0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816E0">
        <w:rPr>
          <w:b/>
        </w:rPr>
        <w:t>Общие положения</w:t>
      </w:r>
    </w:p>
    <w:p w:rsidR="000816E0" w:rsidRPr="000816E0" w:rsidRDefault="000816E0" w:rsidP="000816E0">
      <w:pPr>
        <w:autoSpaceDE w:val="0"/>
        <w:autoSpaceDN w:val="0"/>
        <w:adjustRightInd w:val="0"/>
        <w:ind w:firstLine="720"/>
        <w:jc w:val="center"/>
        <w:outlineLvl w:val="1"/>
      </w:pPr>
    </w:p>
    <w:p w:rsidR="000816E0" w:rsidRPr="000816E0" w:rsidRDefault="000816E0" w:rsidP="000816E0">
      <w:pPr>
        <w:ind w:right="-2"/>
        <w:jc w:val="both"/>
      </w:pPr>
      <w:r w:rsidRPr="000816E0">
        <w:t>.</w:t>
      </w:r>
      <w:r w:rsidRPr="000816E0">
        <w:tab/>
        <w:t>Настоящий Порядок регулирует отношения, связанные с формированием имущественной казны муниципального образования «Новокусковское сельское поселение» (далее - имущественная казна), содержанием объектов имущественной казны, распоряжением объектами имущественной казны, а также устанавливает порядок учета объектов имущественной казны, контроля за их состоянием и использованием.</w:t>
      </w:r>
    </w:p>
    <w:p w:rsidR="000816E0" w:rsidRPr="000816E0" w:rsidRDefault="000816E0" w:rsidP="000816E0">
      <w:pPr>
        <w:ind w:firstLine="708"/>
        <w:jc w:val="both"/>
        <w:rPr>
          <w:rFonts w:eastAsiaTheme="minorEastAsia"/>
        </w:rPr>
      </w:pPr>
      <w:r w:rsidRPr="000816E0">
        <w:t xml:space="preserve">Имущественная казна - движимое и недвижимое имущество, находящееся в собственности муниципального образования «Новокусковское сельское поселение» (далее – сельское поселение).  </w:t>
      </w:r>
    </w:p>
    <w:p w:rsidR="000816E0" w:rsidRPr="000816E0" w:rsidRDefault="000816E0" w:rsidP="000816E0">
      <w:pPr>
        <w:ind w:firstLine="360"/>
        <w:jc w:val="both"/>
        <w:rPr>
          <w:rFonts w:eastAsiaTheme="minorEastAsia"/>
        </w:rPr>
      </w:pPr>
      <w:r w:rsidRPr="000816E0">
        <w:t xml:space="preserve">    Целями формирования имущественной казны являются укрепление экономической основы сельского поселения, повышение доходов бюджета муниципального образования «Новокусковское сельское поселение» от использования объектов имущественной казны, повышение эффективности управления имуществом, находящимся в собственности муниципального образования, в совершенствование системы его учета, сохранности и содержания.</w:t>
      </w:r>
    </w:p>
    <w:p w:rsidR="000816E0" w:rsidRPr="000816E0" w:rsidRDefault="000816E0" w:rsidP="000816E0">
      <w:pPr>
        <w:rPr>
          <w:b/>
          <w:bCs/>
        </w:rPr>
      </w:pPr>
      <w:r w:rsidRPr="000816E0">
        <w:t xml:space="preserve">           Объекты имущественной казны предназначены для обеспечения:</w:t>
      </w:r>
      <w:r w:rsidRPr="000816E0">
        <w:br/>
        <w:t>1) безопасного и эффективного функционирования инфраструктуры сельского поселения;</w:t>
      </w:r>
      <w:r w:rsidRPr="000816E0">
        <w:br/>
        <w:t>2) комплексного экономического и социального развития;</w:t>
      </w:r>
      <w:r w:rsidRPr="000816E0">
        <w:br/>
        <w:t>3) исполнения обязательств сельского поселения.</w:t>
      </w:r>
      <w:r w:rsidRPr="000816E0">
        <w:br/>
      </w:r>
      <w:r w:rsidRPr="000816E0">
        <w:br/>
      </w:r>
      <w:r w:rsidRPr="000816E0">
        <w:rPr>
          <w:b/>
          <w:bCs/>
        </w:rPr>
        <w:t xml:space="preserve">                                                        2. Состав имущественной казны</w:t>
      </w:r>
    </w:p>
    <w:p w:rsidR="000816E0" w:rsidRPr="000816E0" w:rsidRDefault="000816E0" w:rsidP="000816E0">
      <w:pPr>
        <w:ind w:firstLine="360"/>
        <w:jc w:val="both"/>
        <w:rPr>
          <w:rFonts w:eastAsiaTheme="minorEastAsia"/>
        </w:rPr>
      </w:pPr>
      <w:r w:rsidRPr="000816E0">
        <w:t xml:space="preserve">   2.1. Имущественная казна формируется из движимого и недвижимого имущества, которое не передано в хозяйственное ведение муниципальных унитарных предприятий, оперативное управление казенных предприятий.</w:t>
      </w:r>
    </w:p>
    <w:p w:rsidR="000816E0" w:rsidRPr="000816E0" w:rsidRDefault="000816E0" w:rsidP="000816E0">
      <w:pPr>
        <w:ind w:firstLine="360"/>
        <w:jc w:val="both"/>
      </w:pPr>
      <w:r w:rsidRPr="000816E0">
        <w:t xml:space="preserve">  2.2. В имущественной казне в соответствии с федеральными законами и иными нормативными правовыми актами Российской Федерации, может находиться имущество, расположенное за пределами территории муниципального образования «Новокусковское сельское поселение»</w:t>
      </w:r>
    </w:p>
    <w:p w:rsidR="000816E0" w:rsidRPr="000816E0" w:rsidRDefault="000816E0" w:rsidP="000816E0">
      <w:pPr>
        <w:ind w:left="357" w:firstLine="180"/>
      </w:pPr>
      <w:r w:rsidRPr="000816E0">
        <w:t>2.3. К имущественной казне относятся следующие виды имущества:</w:t>
      </w:r>
      <w:r w:rsidRPr="000816E0">
        <w:br/>
        <w:t>1) недвижимое имущество:</w:t>
      </w:r>
    </w:p>
    <w:p w:rsidR="000816E0" w:rsidRDefault="000816E0" w:rsidP="000816E0">
      <w:pPr>
        <w:ind w:firstLine="357"/>
      </w:pPr>
      <w:r w:rsidRPr="000816E0">
        <w:t>а) земельные участки;</w:t>
      </w:r>
    </w:p>
    <w:p w:rsidR="000816E0" w:rsidRPr="000816E0" w:rsidRDefault="000816E0" w:rsidP="000816E0">
      <w:pPr>
        <w:ind w:firstLine="357"/>
      </w:pPr>
      <w:r w:rsidRPr="000816E0">
        <w:t>б) здания, строения, нежилые помещения;</w:t>
      </w:r>
      <w:r w:rsidRPr="000816E0">
        <w:br/>
        <w:t xml:space="preserve">      в) объекты жилищного фонда;</w:t>
      </w:r>
      <w:r w:rsidRPr="000816E0">
        <w:br/>
        <w:t xml:space="preserve">      г) объекты инженерного и коммунального назначения;</w:t>
      </w:r>
      <w:r w:rsidRPr="000816E0">
        <w:br/>
        <w:t xml:space="preserve">      д) объекты природопользования;</w:t>
      </w:r>
    </w:p>
    <w:p w:rsidR="000816E0" w:rsidRPr="000816E0" w:rsidRDefault="000816E0" w:rsidP="000816E0">
      <w:pPr>
        <w:ind w:firstLine="357"/>
        <w:rPr>
          <w:b/>
          <w:bCs/>
        </w:rPr>
      </w:pPr>
      <w:r w:rsidRPr="000816E0">
        <w:t>2) движимое имущество - станки и оборудование, машины и механизмы.</w:t>
      </w:r>
      <w:r w:rsidRPr="000816E0">
        <w:br/>
      </w:r>
      <w:r w:rsidRPr="000816E0">
        <w:br/>
      </w:r>
      <w:r w:rsidRPr="000816E0">
        <w:rPr>
          <w:b/>
          <w:bCs/>
        </w:rPr>
        <w:t xml:space="preserve">                                                 3. Формирование имущественной казны</w:t>
      </w:r>
    </w:p>
    <w:p w:rsidR="000816E0" w:rsidRPr="000816E0" w:rsidRDefault="000816E0" w:rsidP="000816E0">
      <w:pPr>
        <w:ind w:firstLine="357"/>
        <w:jc w:val="both"/>
      </w:pPr>
      <w:r w:rsidRPr="000816E0">
        <w:t xml:space="preserve"> 3.1. Включению в имущественную казну подлежат объекты:</w:t>
      </w:r>
    </w:p>
    <w:p w:rsidR="000816E0" w:rsidRPr="000816E0" w:rsidRDefault="000816E0" w:rsidP="000816E0">
      <w:pPr>
        <w:ind w:firstLine="357"/>
        <w:jc w:val="both"/>
      </w:pPr>
      <w:r w:rsidRPr="000816E0">
        <w:t>1) созданные за счет бюджета муниципального образования «Новокусковское сельское поселение»;</w:t>
      </w:r>
    </w:p>
    <w:p w:rsidR="000816E0" w:rsidRPr="000816E0" w:rsidRDefault="000816E0" w:rsidP="000816E0">
      <w:pPr>
        <w:ind w:firstLine="357"/>
        <w:jc w:val="both"/>
      </w:pPr>
      <w:r w:rsidRPr="000816E0">
        <w:t>2) приобретенные сельским поселением на основании договоров купли-продажи и иных договоров о передаче объектов в собственность Администрации Новокусковского сельского поселения;</w:t>
      </w:r>
    </w:p>
    <w:p w:rsidR="000816E0" w:rsidRPr="000816E0" w:rsidRDefault="000816E0" w:rsidP="000816E0">
      <w:pPr>
        <w:ind w:firstLine="357"/>
        <w:jc w:val="both"/>
      </w:pPr>
      <w:r w:rsidRPr="000816E0">
        <w:lastRenderedPageBreak/>
        <w:t xml:space="preserve">3) признанные в установленном порядке бесхозяйными и поступившие в этой связи в собственность сельского поселения, а также приобретенные Администрацией Новокусковского сельского поселения в порядке признания права собственности по судебному решению;    </w:t>
      </w:r>
    </w:p>
    <w:p w:rsidR="000816E0" w:rsidRPr="000816E0" w:rsidRDefault="000816E0" w:rsidP="000816E0">
      <w:pPr>
        <w:jc w:val="both"/>
      </w:pPr>
      <w:r w:rsidRPr="000816E0">
        <w:t xml:space="preserve">        Объекты признаются находящимися в имущественной казне с момента возникновения права собственности на указанные объекты.</w:t>
      </w:r>
    </w:p>
    <w:p w:rsidR="000816E0" w:rsidRPr="000816E0" w:rsidRDefault="000816E0" w:rsidP="000816E0">
      <w:pPr>
        <w:jc w:val="both"/>
      </w:pPr>
    </w:p>
    <w:p w:rsidR="000816E0" w:rsidRPr="000816E0" w:rsidRDefault="000816E0" w:rsidP="000816E0">
      <w:pPr>
        <w:rPr>
          <w:b/>
          <w:bCs/>
        </w:rPr>
      </w:pPr>
      <w:r w:rsidRPr="000816E0">
        <w:rPr>
          <w:b/>
          <w:bCs/>
        </w:rPr>
        <w:t xml:space="preserve">                                                     4. Выбытие объектов из имущественной казны</w:t>
      </w:r>
    </w:p>
    <w:p w:rsidR="000816E0" w:rsidRPr="000816E0" w:rsidRDefault="000816E0" w:rsidP="000816E0">
      <w:pPr>
        <w:keepNext/>
        <w:ind w:firstLine="708"/>
        <w:jc w:val="both"/>
        <w:outlineLvl w:val="0"/>
        <w:rPr>
          <w:rFonts w:eastAsiaTheme="minorEastAsia"/>
          <w:bCs/>
          <w:kern w:val="32"/>
        </w:rPr>
      </w:pPr>
      <w:r w:rsidRPr="000816E0">
        <w:rPr>
          <w:rFonts w:eastAsiaTheme="majorEastAsia"/>
          <w:bCs/>
          <w:kern w:val="32"/>
        </w:rPr>
        <w:t>4.1. Выбытие объектов из имущественной казны, в том числе их приватизация, осуществляется в соответствии с утвержденным решением Совета Новокусковского сельского поселения порядком списания основных средств, являющихся муниципальной   собственностью Новокусковского сельского поселения, федеральными законами и иными нормативными правовыми актами Российской Федерации.</w:t>
      </w:r>
    </w:p>
    <w:p w:rsidR="000816E0" w:rsidRPr="000816E0" w:rsidRDefault="000816E0" w:rsidP="000816E0">
      <w:r w:rsidRPr="000816E0">
        <w:t xml:space="preserve">          4.2. Выбытие объектов из имущественной казны осуществляется:</w:t>
      </w:r>
    </w:p>
    <w:p w:rsidR="000816E0" w:rsidRPr="000816E0" w:rsidRDefault="000816E0" w:rsidP="000816E0">
      <w:pPr>
        <w:jc w:val="both"/>
      </w:pPr>
      <w:r w:rsidRPr="000816E0">
        <w:tab/>
        <w:t>1) при передаче объектов муниципальным унитарным предприятиям Новокусковсого сельского поселения на праве хозяйственного ведения;</w:t>
      </w:r>
    </w:p>
    <w:p w:rsidR="000816E0" w:rsidRPr="000816E0" w:rsidRDefault="000816E0" w:rsidP="000816E0">
      <w:pPr>
        <w:jc w:val="both"/>
      </w:pPr>
      <w:r w:rsidRPr="000816E0">
        <w:tab/>
        <w:t>2) при передаче объектов в собственность Российской Федерации, других субъектов Российской Федерации или муниципальных образований в соответствии с федеральными законами и иными нормативными правовыми актами Российской Федерации;</w:t>
      </w:r>
    </w:p>
    <w:p w:rsidR="000816E0" w:rsidRPr="000816E0" w:rsidRDefault="000816E0" w:rsidP="000816E0">
      <w:pPr>
        <w:ind w:firstLine="708"/>
        <w:jc w:val="both"/>
      </w:pPr>
      <w:r w:rsidRPr="000816E0">
        <w:t>3) при реализации гражданско-правовых сделок (приватизация, продажа, дарение и другие);</w:t>
      </w:r>
    </w:p>
    <w:p w:rsidR="000816E0" w:rsidRPr="000816E0" w:rsidRDefault="000816E0" w:rsidP="000816E0">
      <w:pPr>
        <w:ind w:left="708"/>
        <w:jc w:val="both"/>
      </w:pPr>
      <w:r w:rsidRPr="000816E0">
        <w:t>4) при исполнении судебных решений;</w:t>
      </w:r>
    </w:p>
    <w:p w:rsidR="000816E0" w:rsidRPr="000816E0" w:rsidRDefault="000816E0" w:rsidP="000816E0">
      <w:pPr>
        <w:ind w:left="708"/>
        <w:jc w:val="both"/>
      </w:pPr>
      <w:r w:rsidRPr="000816E0">
        <w:t>5) при гибели объектов имущественной казны;</w:t>
      </w:r>
    </w:p>
    <w:p w:rsidR="000816E0" w:rsidRPr="000816E0" w:rsidRDefault="000816E0" w:rsidP="000816E0">
      <w:pPr>
        <w:ind w:left="708"/>
        <w:jc w:val="both"/>
      </w:pPr>
      <w:r w:rsidRPr="000816E0">
        <w:t>6) при ликвидации объектов имущественной казны.</w:t>
      </w:r>
    </w:p>
    <w:p w:rsidR="000816E0" w:rsidRPr="000816E0" w:rsidRDefault="000816E0" w:rsidP="000816E0">
      <w:pPr>
        <w:ind w:firstLine="708"/>
        <w:jc w:val="both"/>
      </w:pPr>
      <w:r w:rsidRPr="000816E0">
        <w:t>4.3.  О выбытии объектов из имущественной казны ведущий специалист по экономике и финансам делает соответствующие записи в реестре муниципального имущества и документах по учету имущественной казны.</w:t>
      </w:r>
    </w:p>
    <w:p w:rsidR="000816E0" w:rsidRPr="000816E0" w:rsidRDefault="000816E0" w:rsidP="000816E0"/>
    <w:p w:rsidR="000816E0" w:rsidRPr="000816E0" w:rsidRDefault="000816E0" w:rsidP="000816E0">
      <w:pPr>
        <w:rPr>
          <w:b/>
          <w:bCs/>
        </w:rPr>
      </w:pPr>
      <w:r w:rsidRPr="000816E0">
        <w:rPr>
          <w:b/>
          <w:bCs/>
        </w:rPr>
        <w:t xml:space="preserve">                                         5. Обременение объектов имущественной казны</w:t>
      </w:r>
    </w:p>
    <w:p w:rsidR="000816E0" w:rsidRPr="000816E0" w:rsidRDefault="000816E0" w:rsidP="000816E0">
      <w:pPr>
        <w:ind w:left="708"/>
      </w:pPr>
      <w:r w:rsidRPr="000816E0">
        <w:t>5.1. Объекты имущественной казны могут быть обременены:</w:t>
      </w:r>
    </w:p>
    <w:p w:rsidR="000816E0" w:rsidRPr="000816E0" w:rsidRDefault="000816E0" w:rsidP="000816E0">
      <w:pPr>
        <w:ind w:firstLine="708"/>
      </w:pPr>
      <w:r w:rsidRPr="000816E0">
        <w:t>1) обязательствами Администрации Новокусковского сельского поселения по договорам, в том числе залогом;</w:t>
      </w:r>
    </w:p>
    <w:p w:rsidR="000816E0" w:rsidRPr="000816E0" w:rsidRDefault="000816E0" w:rsidP="000816E0">
      <w:pPr>
        <w:ind w:firstLine="708"/>
        <w:jc w:val="both"/>
      </w:pPr>
      <w:r w:rsidRPr="000816E0">
        <w:t>2) сервитутами и иными ограничениями, связанными с особенностями объекта имущественной казны;</w:t>
      </w:r>
    </w:p>
    <w:p w:rsidR="000816E0" w:rsidRPr="000816E0" w:rsidRDefault="000816E0" w:rsidP="000816E0">
      <w:pPr>
        <w:ind w:firstLine="708"/>
        <w:jc w:val="both"/>
      </w:pPr>
      <w:r w:rsidRPr="000816E0">
        <w:t>3) обязательствами публичного использования, обязательствами по содержанию объектов в состоянии, обеспечивающем их непрерывное и безопасное использование;</w:t>
      </w:r>
    </w:p>
    <w:p w:rsidR="000816E0" w:rsidRPr="000816E0" w:rsidRDefault="000816E0" w:rsidP="000816E0">
      <w:pPr>
        <w:ind w:firstLine="708"/>
        <w:jc w:val="both"/>
      </w:pPr>
      <w:r w:rsidRPr="000816E0">
        <w:t>4) выполнением обязательств, наступивших в связи с исполнением решения суда;</w:t>
      </w:r>
    </w:p>
    <w:p w:rsidR="000816E0" w:rsidRPr="000816E0" w:rsidRDefault="000816E0" w:rsidP="000816E0">
      <w:pPr>
        <w:ind w:firstLine="708"/>
        <w:jc w:val="both"/>
        <w:rPr>
          <w:rFonts w:eastAsiaTheme="minorEastAsia"/>
        </w:rPr>
      </w:pPr>
      <w:r w:rsidRPr="000816E0">
        <w:t>5) правами третьих лиц по использованию объектов.</w:t>
      </w:r>
    </w:p>
    <w:p w:rsidR="000816E0" w:rsidRPr="000816E0" w:rsidRDefault="000816E0" w:rsidP="000816E0">
      <w:pPr>
        <w:jc w:val="both"/>
      </w:pPr>
      <w:r w:rsidRPr="000816E0">
        <w:t xml:space="preserve">          5.2. Существо обременения объекта имущественной казны в гражданском обороте и сроки обременения должны быть отражены в реестре муниципального имущества Администрации Новокусковского сельского поселения.</w:t>
      </w:r>
    </w:p>
    <w:p w:rsidR="000816E0" w:rsidRPr="000816E0" w:rsidRDefault="000816E0" w:rsidP="000816E0">
      <w:pPr>
        <w:rPr>
          <w:b/>
          <w:bCs/>
        </w:rPr>
      </w:pPr>
    </w:p>
    <w:p w:rsidR="000816E0" w:rsidRPr="000816E0" w:rsidRDefault="000816E0" w:rsidP="000816E0">
      <w:pPr>
        <w:jc w:val="center"/>
        <w:rPr>
          <w:b/>
          <w:bCs/>
        </w:rPr>
      </w:pPr>
      <w:r w:rsidRPr="000816E0">
        <w:rPr>
          <w:b/>
          <w:bCs/>
        </w:rPr>
        <w:t>6. Порядок и способы распоряжения объектами имущественной казны</w:t>
      </w:r>
    </w:p>
    <w:p w:rsidR="000816E0" w:rsidRPr="000816E0" w:rsidRDefault="000816E0" w:rsidP="000816E0">
      <w:pPr>
        <w:ind w:firstLine="708"/>
        <w:jc w:val="both"/>
      </w:pPr>
      <w:r w:rsidRPr="000816E0">
        <w:t xml:space="preserve">6.1. Порядок распоряжения объектами имущественной казны устанавливается постановлением Администрации Новокусковского сельского поселения.  </w:t>
      </w:r>
    </w:p>
    <w:p w:rsidR="000816E0" w:rsidRPr="000816E0" w:rsidRDefault="000816E0" w:rsidP="000816E0">
      <w:pPr>
        <w:jc w:val="both"/>
      </w:pPr>
      <w:r w:rsidRPr="000816E0">
        <w:t xml:space="preserve">           6.2. Способами распоряжения объектами имущественной казны (за исключением объектов жилищного фонда) в соответствии с федеральными законами и иными нормативными правовыми актами Российской Федерации, являются:</w:t>
      </w:r>
    </w:p>
    <w:p w:rsidR="000816E0" w:rsidRPr="000816E0" w:rsidRDefault="000816E0" w:rsidP="000816E0">
      <w:pPr>
        <w:ind w:firstLine="708"/>
        <w:jc w:val="both"/>
      </w:pPr>
      <w:r w:rsidRPr="000816E0">
        <w:t>1) передача в хозяйственное ведение или оперативное управление;</w:t>
      </w:r>
    </w:p>
    <w:p w:rsidR="000816E0" w:rsidRPr="000816E0" w:rsidRDefault="000816E0" w:rsidP="000816E0">
      <w:pPr>
        <w:ind w:firstLine="708"/>
        <w:jc w:val="both"/>
      </w:pPr>
      <w:r w:rsidRPr="000816E0">
        <w:t>2) передача в аренду;</w:t>
      </w:r>
    </w:p>
    <w:p w:rsidR="000816E0" w:rsidRPr="000816E0" w:rsidRDefault="000816E0" w:rsidP="000816E0">
      <w:pPr>
        <w:ind w:firstLine="708"/>
        <w:jc w:val="both"/>
      </w:pPr>
      <w:r w:rsidRPr="000816E0">
        <w:t>3) передача в безвозмездное пользование;</w:t>
      </w:r>
    </w:p>
    <w:p w:rsidR="000816E0" w:rsidRPr="000816E0" w:rsidRDefault="000816E0" w:rsidP="000816E0">
      <w:pPr>
        <w:ind w:firstLine="708"/>
        <w:jc w:val="both"/>
      </w:pPr>
      <w:r w:rsidRPr="000816E0">
        <w:t>4) передача в доверительное управление;</w:t>
      </w:r>
    </w:p>
    <w:p w:rsidR="000816E0" w:rsidRPr="000816E0" w:rsidRDefault="000816E0" w:rsidP="000816E0">
      <w:pPr>
        <w:ind w:firstLine="708"/>
        <w:jc w:val="both"/>
      </w:pPr>
      <w:r w:rsidRPr="000816E0">
        <w:t>5) приватизация, продажа;</w:t>
      </w:r>
    </w:p>
    <w:p w:rsidR="000816E0" w:rsidRPr="000816E0" w:rsidRDefault="000816E0" w:rsidP="000816E0">
      <w:pPr>
        <w:ind w:firstLine="708"/>
        <w:jc w:val="both"/>
      </w:pPr>
      <w:r w:rsidRPr="000816E0">
        <w:t>6) иные способы.</w:t>
      </w:r>
    </w:p>
    <w:p w:rsidR="000816E0" w:rsidRPr="000816E0" w:rsidRDefault="000816E0" w:rsidP="000816E0">
      <w:pPr>
        <w:ind w:firstLine="708"/>
        <w:jc w:val="both"/>
      </w:pPr>
      <w:r w:rsidRPr="000816E0">
        <w:lastRenderedPageBreak/>
        <w:t>6.3. Объекты имущественной казны могут быть переданы в распоряжение на основе концессионных соглашений, а также в залог в порядке и случаях, предусмотренных федеральными законами и иными нормативными правовыми актами Российской Федерации.</w:t>
      </w:r>
    </w:p>
    <w:p w:rsidR="000816E0" w:rsidRPr="000816E0" w:rsidRDefault="000816E0" w:rsidP="000816E0">
      <w:pPr>
        <w:ind w:firstLine="708"/>
        <w:jc w:val="both"/>
      </w:pPr>
      <w:r w:rsidRPr="000816E0">
        <w:t>6.4. Распоряжение объектами жилищного фонда, входящими в состав имущественной казны, осуществляется в соответствии с федеральными законами и иными нормативными правовыми актами Российской Федерации.</w:t>
      </w:r>
    </w:p>
    <w:p w:rsidR="000816E0" w:rsidRPr="000816E0" w:rsidRDefault="000816E0" w:rsidP="000816E0">
      <w:pPr>
        <w:ind w:firstLine="708"/>
        <w:jc w:val="both"/>
      </w:pPr>
      <w:r w:rsidRPr="000816E0">
        <w:t xml:space="preserve">6.5. Объекты имущественной казны могут передаваться в хозяйственное ведение, в аренду, в безвозмездное пользование, в доверительное управление в соответствии с федеральными законами и иными нормативными правовыми актами Российской Федерации. </w:t>
      </w:r>
    </w:p>
    <w:p w:rsidR="000816E0" w:rsidRPr="000816E0" w:rsidRDefault="000816E0" w:rsidP="000816E0">
      <w:pPr>
        <w:ind w:firstLine="708"/>
        <w:jc w:val="both"/>
      </w:pPr>
      <w:r w:rsidRPr="000816E0">
        <w:t>Договоры о передаче объектов имущественной казны заключаются Администрацией Новокусковского сельского поселения.</w:t>
      </w:r>
    </w:p>
    <w:p w:rsidR="000816E0" w:rsidRPr="000816E0" w:rsidRDefault="000816E0" w:rsidP="000816E0">
      <w:pPr>
        <w:ind w:firstLine="708"/>
        <w:rPr>
          <w:bCs/>
        </w:rPr>
      </w:pPr>
      <w:r w:rsidRPr="000816E0">
        <w:rPr>
          <w:bCs/>
        </w:rPr>
        <w:t>6.6.</w:t>
      </w:r>
      <w:r w:rsidRPr="000816E0">
        <w:t xml:space="preserve"> Объекты имущественной казны могут</w:t>
      </w:r>
      <w:r w:rsidRPr="000816E0">
        <w:rPr>
          <w:bCs/>
        </w:rPr>
        <w:t xml:space="preserve"> передаваться в залог.</w:t>
      </w:r>
    </w:p>
    <w:p w:rsidR="000816E0" w:rsidRPr="000816E0" w:rsidRDefault="000816E0" w:rsidP="000816E0">
      <w:pPr>
        <w:ind w:firstLine="708"/>
        <w:jc w:val="both"/>
      </w:pPr>
      <w:r w:rsidRPr="000816E0">
        <w:t>В соответствии с федеральными законами и иными нормативными правовыми актами Российской Федерации, законами и иными нормативными правовыми актами Администрации Новокусковского сельского поселения объекты имущественной казны могут быть заложены, за исключением:</w:t>
      </w:r>
    </w:p>
    <w:p w:rsidR="000816E0" w:rsidRPr="000816E0" w:rsidRDefault="000816E0" w:rsidP="000816E0">
      <w:pPr>
        <w:numPr>
          <w:ilvl w:val="0"/>
          <w:numId w:val="2"/>
        </w:numPr>
        <w:jc w:val="both"/>
      </w:pPr>
      <w:r w:rsidRPr="000816E0">
        <w:t>не подлежащих отчуждению;</w:t>
      </w:r>
    </w:p>
    <w:p w:rsidR="000816E0" w:rsidRPr="000816E0" w:rsidRDefault="000816E0" w:rsidP="000816E0">
      <w:pPr>
        <w:numPr>
          <w:ilvl w:val="0"/>
          <w:numId w:val="2"/>
        </w:numPr>
        <w:jc w:val="both"/>
      </w:pPr>
      <w:r w:rsidRPr="000816E0">
        <w:t>изъятых из оборота;</w:t>
      </w:r>
    </w:p>
    <w:p w:rsidR="000816E0" w:rsidRPr="000816E0" w:rsidRDefault="000816E0" w:rsidP="000816E0">
      <w:pPr>
        <w:ind w:firstLine="708"/>
        <w:jc w:val="both"/>
      </w:pPr>
      <w:r w:rsidRPr="000816E0">
        <w:t>3) иных объектов в случаях, предусмотренных федеральными законами и иными нормативными правовыми актами Российской Федерации</w:t>
      </w:r>
    </w:p>
    <w:p w:rsidR="000816E0" w:rsidRPr="000816E0" w:rsidRDefault="000816E0" w:rsidP="000816E0">
      <w:pPr>
        <w:ind w:firstLine="708"/>
        <w:jc w:val="both"/>
      </w:pPr>
      <w:r w:rsidRPr="000816E0">
        <w:t>6.7. Залогодателем от имени муниципального образования «Новокусковское сельское поселение» выступает Администрация Новокусковского сельского поселения.</w:t>
      </w:r>
    </w:p>
    <w:p w:rsidR="000816E0" w:rsidRPr="000816E0" w:rsidRDefault="000816E0" w:rsidP="000816E0">
      <w:pPr>
        <w:ind w:firstLine="708"/>
        <w:jc w:val="both"/>
      </w:pPr>
    </w:p>
    <w:p w:rsidR="000816E0" w:rsidRPr="000816E0" w:rsidRDefault="000816E0" w:rsidP="000816E0">
      <w:pPr>
        <w:jc w:val="center"/>
        <w:rPr>
          <w:b/>
          <w:bCs/>
        </w:rPr>
      </w:pPr>
      <w:r w:rsidRPr="000816E0">
        <w:rPr>
          <w:b/>
          <w:bCs/>
        </w:rPr>
        <w:t>7. Организация учета объектов имущественной казны</w:t>
      </w:r>
    </w:p>
    <w:p w:rsidR="000816E0" w:rsidRPr="000816E0" w:rsidRDefault="000816E0" w:rsidP="000816E0">
      <w:pPr>
        <w:ind w:firstLine="708"/>
        <w:jc w:val="both"/>
        <w:rPr>
          <w:rFonts w:eastAsiaTheme="minorEastAsia"/>
        </w:rPr>
      </w:pPr>
      <w:r w:rsidRPr="000816E0">
        <w:t>7.1. Объекты имущественной казны подлежат учету.</w:t>
      </w:r>
    </w:p>
    <w:p w:rsidR="000816E0" w:rsidRPr="000816E0" w:rsidRDefault="000816E0" w:rsidP="000816E0">
      <w:pPr>
        <w:ind w:firstLine="708"/>
        <w:jc w:val="both"/>
      </w:pPr>
      <w:r w:rsidRPr="000816E0">
        <w:t>7.2. Учет объектов имущественной казны осуществляется путем ведения реестра муниципального имущества.</w:t>
      </w:r>
    </w:p>
    <w:p w:rsidR="000816E0" w:rsidRPr="000816E0" w:rsidRDefault="000816E0" w:rsidP="000816E0">
      <w:pPr>
        <w:ind w:firstLine="708"/>
        <w:jc w:val="both"/>
      </w:pPr>
      <w:r w:rsidRPr="000816E0">
        <w:t>7.3. Учетная запись об объекте имущественной казны должна содержать:</w:t>
      </w:r>
    </w:p>
    <w:p w:rsidR="000816E0" w:rsidRPr="000816E0" w:rsidRDefault="000816E0" w:rsidP="000816E0">
      <w:pPr>
        <w:ind w:firstLine="708"/>
        <w:jc w:val="both"/>
      </w:pPr>
      <w:r w:rsidRPr="000816E0">
        <w:t>1) информацию об индивидуальных особенностях объекта имущественной казны, позволяющую его идентифицировать;</w:t>
      </w:r>
    </w:p>
    <w:p w:rsidR="000816E0" w:rsidRPr="000816E0" w:rsidRDefault="000816E0" w:rsidP="000816E0">
      <w:pPr>
        <w:ind w:firstLine="708"/>
        <w:jc w:val="both"/>
      </w:pPr>
      <w:r w:rsidRPr="000816E0">
        <w:t>2) балансовую стоимость объекта имущественной казны, дату и основание ее установления;</w:t>
      </w:r>
    </w:p>
    <w:p w:rsidR="000816E0" w:rsidRPr="000816E0" w:rsidRDefault="000816E0" w:rsidP="000816E0">
      <w:pPr>
        <w:ind w:firstLine="708"/>
        <w:jc w:val="both"/>
      </w:pPr>
      <w:r w:rsidRPr="000816E0">
        <w:t>3) дату последней инвентаризации объекта имущественной казны;</w:t>
      </w:r>
    </w:p>
    <w:p w:rsidR="000816E0" w:rsidRPr="000816E0" w:rsidRDefault="000816E0" w:rsidP="000816E0">
      <w:pPr>
        <w:ind w:firstLine="708"/>
        <w:jc w:val="both"/>
      </w:pPr>
      <w:r w:rsidRPr="000816E0">
        <w:t>4) сведения об обременениях объекта имущественной казны.</w:t>
      </w:r>
    </w:p>
    <w:p w:rsidR="000816E0" w:rsidRPr="000816E0" w:rsidRDefault="000816E0" w:rsidP="000816E0">
      <w:pPr>
        <w:ind w:firstLine="708"/>
        <w:jc w:val="both"/>
      </w:pPr>
      <w:r w:rsidRPr="000816E0">
        <w:t xml:space="preserve"> 7.4. Администрация Новокусковского сельского поселения, распоряжающаяся соответствующими объектами имущественной казны, ведет обособленный баланс, отражающий состояние, изменение состава и стоимости объектов имущественной казны за отчетный период в натуральном и денежном выражении.</w:t>
      </w:r>
    </w:p>
    <w:p w:rsidR="000816E0" w:rsidRPr="000816E0" w:rsidRDefault="000816E0" w:rsidP="000816E0">
      <w:pPr>
        <w:ind w:firstLine="708"/>
        <w:jc w:val="both"/>
      </w:pPr>
      <w:r w:rsidRPr="000816E0">
        <w:t>7.5. Состав сведений об объектах имущественной казны, формы учетных документов, а также порядок предоставления сведений об объектах имущественной казны устанавливаются Учетной политикой Администрации Новокусковского сельского поселения.</w:t>
      </w:r>
    </w:p>
    <w:p w:rsidR="000816E0" w:rsidRPr="000816E0" w:rsidRDefault="000816E0" w:rsidP="000816E0">
      <w:pPr>
        <w:ind w:firstLine="708"/>
        <w:jc w:val="both"/>
      </w:pPr>
    </w:p>
    <w:p w:rsidR="000816E0" w:rsidRPr="000816E0" w:rsidRDefault="000816E0" w:rsidP="000816E0">
      <w:pPr>
        <w:jc w:val="center"/>
        <w:rPr>
          <w:b/>
          <w:bCs/>
        </w:rPr>
      </w:pPr>
      <w:r w:rsidRPr="000816E0">
        <w:rPr>
          <w:b/>
          <w:bCs/>
        </w:rPr>
        <w:t>8. Обеспечение сохранности и содержания объектов имущественной казны</w:t>
      </w:r>
    </w:p>
    <w:p w:rsidR="000816E0" w:rsidRPr="000816E0" w:rsidRDefault="000816E0" w:rsidP="000816E0">
      <w:pPr>
        <w:ind w:firstLine="708"/>
        <w:jc w:val="both"/>
        <w:rPr>
          <w:rFonts w:eastAsiaTheme="minorEastAsia"/>
        </w:rPr>
      </w:pPr>
      <w:r w:rsidRPr="000816E0">
        <w:t>8.1. Сохранность и содержание объектов имущественной казны обеспечивают Администрация Новокусковского сельского поселения.</w:t>
      </w:r>
    </w:p>
    <w:p w:rsidR="000816E0" w:rsidRPr="000816E0" w:rsidRDefault="000816E0" w:rsidP="000816E0">
      <w:pPr>
        <w:ind w:firstLine="708"/>
        <w:jc w:val="both"/>
      </w:pPr>
      <w:r w:rsidRPr="000816E0">
        <w:t>8.2. Средства на обеспечение сохранности и содержания объектов имущественной казны, в том числе на их оценку и страхование, предусматриваются в бюджете сельского поселения на очередной финансовый год.</w:t>
      </w:r>
    </w:p>
    <w:p w:rsidR="00802613" w:rsidRDefault="000816E0" w:rsidP="00390C0C">
      <w:pPr>
        <w:ind w:firstLine="708"/>
        <w:jc w:val="both"/>
      </w:pPr>
      <w:r w:rsidRPr="000816E0">
        <w:t>8.3. При передаче объектов имущественной казны в пользование расходы на их содержание, обслуживание и эксплуатацию, оценку и страхование регулируются договором, заключаемым с пользователем, в соответствии с требованиями федеральных законов и иных нормативных правовых актов Российской Федерации. Указанные в настоящей части расходы на объекты имущественной казны, переданные в пользование третьим лицам, могут быть частично или полностью возложены на них по договору.</w:t>
      </w:r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BD0"/>
    <w:multiLevelType w:val="hybridMultilevel"/>
    <w:tmpl w:val="9E92B55A"/>
    <w:lvl w:ilvl="0" w:tplc="D4F416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8054B74"/>
    <w:multiLevelType w:val="hybridMultilevel"/>
    <w:tmpl w:val="C6789484"/>
    <w:lvl w:ilvl="0" w:tplc="42BA40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6E0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C0C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2017-01-11T06:54:00Z</cp:lastPrinted>
  <dcterms:created xsi:type="dcterms:W3CDTF">2016-02-18T05:56:00Z</dcterms:created>
  <dcterms:modified xsi:type="dcterms:W3CDTF">2017-01-11T07:26:00Z</dcterms:modified>
</cp:coreProperties>
</file>