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                 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Ново-Кусково</w:t>
      </w:r>
    </w:p>
    <w:p w:rsidR="001808C9" w:rsidRDefault="001808C9" w:rsidP="001808C9">
      <w:pPr>
        <w:jc w:val="center"/>
        <w:rPr>
          <w:b/>
        </w:rPr>
      </w:pPr>
    </w:p>
    <w:p w:rsidR="00440C6F" w:rsidRPr="00440C6F" w:rsidRDefault="001808C9" w:rsidP="00440C6F">
      <w:pPr>
        <w:jc w:val="center"/>
        <w:rPr>
          <w:b/>
        </w:rPr>
      </w:pPr>
      <w:r w:rsidRPr="00704A3A">
        <w:rPr>
          <w:b/>
        </w:rPr>
        <w:t>О</w:t>
      </w:r>
      <w:r>
        <w:rPr>
          <w:b/>
        </w:rPr>
        <w:t xml:space="preserve"> внесении изменений в </w:t>
      </w:r>
      <w:r w:rsidR="00F85339">
        <w:rPr>
          <w:b/>
        </w:rPr>
        <w:t>решение Совета Новокусковского сельского поселения от 18.08.2011 № 1</w:t>
      </w:r>
      <w:r w:rsidR="00440C6F">
        <w:rPr>
          <w:b/>
        </w:rPr>
        <w:t>50</w:t>
      </w:r>
      <w:r w:rsidR="00F85339">
        <w:rPr>
          <w:b/>
        </w:rPr>
        <w:t xml:space="preserve"> «</w:t>
      </w:r>
      <w:r w:rsidR="00440C6F" w:rsidRPr="00440C6F">
        <w:rPr>
          <w:b/>
        </w:rPr>
        <w:t>Об утверждении перечня услуг, которые являются необходимыми</w:t>
      </w:r>
    </w:p>
    <w:p w:rsidR="00440C6F" w:rsidRPr="00440C6F" w:rsidRDefault="00440C6F" w:rsidP="00440C6F">
      <w:pPr>
        <w:jc w:val="center"/>
        <w:rPr>
          <w:b/>
        </w:rPr>
      </w:pPr>
      <w:r w:rsidRPr="00440C6F">
        <w:rPr>
          <w:b/>
        </w:rPr>
        <w:t>и обязательными для предоставления администрацией Новокусковского</w:t>
      </w:r>
    </w:p>
    <w:p w:rsidR="00440C6F" w:rsidRPr="00440C6F" w:rsidRDefault="00440C6F" w:rsidP="00440C6F">
      <w:pPr>
        <w:jc w:val="center"/>
        <w:rPr>
          <w:b/>
        </w:rPr>
      </w:pPr>
      <w:r w:rsidRPr="00440C6F">
        <w:rPr>
          <w:b/>
        </w:rPr>
        <w:t>сельского поселения муниципальных услуг</w:t>
      </w:r>
      <w:r>
        <w:rPr>
          <w:b/>
        </w:rPr>
        <w:t>»</w:t>
      </w:r>
    </w:p>
    <w:p w:rsidR="001808C9" w:rsidRPr="00704A3A" w:rsidRDefault="001808C9" w:rsidP="001808C9">
      <w:pPr>
        <w:jc w:val="center"/>
        <w:rPr>
          <w:b/>
        </w:rPr>
      </w:pPr>
    </w:p>
    <w:p w:rsidR="001808C9" w:rsidRDefault="001808C9" w:rsidP="001808C9"/>
    <w:p w:rsidR="001808C9" w:rsidRDefault="001808C9" w:rsidP="001808C9">
      <w:pPr>
        <w:ind w:right="-6" w:firstLine="708"/>
        <w:jc w:val="both"/>
      </w:pPr>
      <w:r>
        <w:rPr>
          <w:color w:val="000000"/>
        </w:rPr>
        <w:t xml:space="preserve">Руководствуясь Федеральным Законом </w:t>
      </w:r>
      <w:r w:rsidR="00440C6F" w:rsidRPr="00440C6F">
        <w:rPr>
          <w:color w:val="000000"/>
        </w:rPr>
        <w:t>Федерального закона от 27</w:t>
      </w:r>
      <w:r w:rsidR="00440C6F">
        <w:rPr>
          <w:color w:val="000000"/>
        </w:rPr>
        <w:t xml:space="preserve"> июля </w:t>
      </w:r>
      <w:r w:rsidR="00440C6F" w:rsidRPr="00440C6F">
        <w:rPr>
          <w:color w:val="000000"/>
        </w:rPr>
        <w:t>2010</w:t>
      </w:r>
      <w:r w:rsidR="00440C6F">
        <w:rPr>
          <w:color w:val="000000"/>
        </w:rPr>
        <w:t xml:space="preserve"> года</w:t>
      </w:r>
      <w:r w:rsidR="00440C6F" w:rsidRPr="00440C6F">
        <w:rPr>
          <w:color w:val="000000"/>
        </w:rPr>
        <w:t xml:space="preserve"> № 210-ФЗ «Об организации предоставления государственных и муниципальных услуг», </w:t>
      </w:r>
      <w:r w:rsidR="00440C6F">
        <w:rPr>
          <w:color w:val="000000"/>
        </w:rPr>
        <w:t>с целью приведения нормативного правового акта в соответствие с действующим законодательством</w:t>
      </w:r>
      <w:r>
        <w:t xml:space="preserve"> </w:t>
      </w:r>
    </w:p>
    <w:p w:rsidR="001808C9" w:rsidRDefault="001808C9" w:rsidP="001808C9">
      <w:pPr>
        <w:jc w:val="center"/>
      </w:pPr>
    </w:p>
    <w:p w:rsidR="001808C9" w:rsidRDefault="001808C9" w:rsidP="001808C9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НОВОКУСКОВСКОГО СЕЛЬСКОГО ПОСЕЛЕНИЯ </w:t>
      </w:r>
      <w:r>
        <w:rPr>
          <w:b/>
        </w:rPr>
        <w:t>РЕШИЛ:</w:t>
      </w:r>
    </w:p>
    <w:p w:rsidR="001808C9" w:rsidRDefault="001808C9" w:rsidP="001808C9">
      <w:pPr>
        <w:jc w:val="center"/>
        <w:rPr>
          <w:b/>
        </w:rPr>
      </w:pPr>
    </w:p>
    <w:p w:rsidR="00440C6F" w:rsidRDefault="001808C9" w:rsidP="00440C6F">
      <w:pPr>
        <w:ind w:firstLine="708"/>
        <w:jc w:val="both"/>
        <w:rPr>
          <w:bCs/>
        </w:rPr>
      </w:pPr>
      <w:r>
        <w:rPr>
          <w:iCs/>
        </w:rPr>
        <w:t xml:space="preserve">1. </w:t>
      </w:r>
      <w:r w:rsidRPr="00F85339">
        <w:rPr>
          <w:iCs/>
        </w:rPr>
        <w:t xml:space="preserve">Внести в </w:t>
      </w:r>
      <w:r w:rsidR="00F85339" w:rsidRPr="00F85339">
        <w:t>П</w:t>
      </w:r>
      <w:r w:rsidR="00440C6F">
        <w:t xml:space="preserve">еречень </w:t>
      </w:r>
      <w:r w:rsidR="00440C6F" w:rsidRPr="00440C6F">
        <w:rPr>
          <w:bCs/>
        </w:rPr>
        <w:t>услуг, которые являются необходимыми и обязательными для предоставления администрацией Новокусковского сельског</w:t>
      </w:r>
      <w:r w:rsidR="00440C6F">
        <w:rPr>
          <w:bCs/>
        </w:rPr>
        <w:t>о поселения муниципальных услуг, утвержденный решением Совета Новокусковского сельского поселения от 18.08.2011 № 150, следующие изменения:</w:t>
      </w:r>
    </w:p>
    <w:p w:rsidR="00440C6F" w:rsidRDefault="00440C6F" w:rsidP="00440C6F">
      <w:pPr>
        <w:ind w:firstLine="708"/>
        <w:jc w:val="both"/>
        <w:rPr>
          <w:bCs/>
        </w:rPr>
      </w:pPr>
      <w:r>
        <w:rPr>
          <w:bCs/>
        </w:rPr>
        <w:t xml:space="preserve">1) </w:t>
      </w:r>
      <w:r w:rsidR="00310C18">
        <w:rPr>
          <w:bCs/>
        </w:rPr>
        <w:t xml:space="preserve">пункт 22 </w:t>
      </w:r>
      <w:r>
        <w:rPr>
          <w:bCs/>
        </w:rPr>
        <w:t>Перечня</w:t>
      </w:r>
      <w:r w:rsidR="00310C18">
        <w:rPr>
          <w:bCs/>
        </w:rPr>
        <w:t xml:space="preserve"> изложить в следующей редакции:</w:t>
      </w:r>
    </w:p>
    <w:p w:rsidR="00310C18" w:rsidRDefault="00310C18" w:rsidP="00310C18">
      <w:pPr>
        <w:ind w:firstLine="708"/>
        <w:jc w:val="both"/>
        <w:rPr>
          <w:bCs/>
        </w:rPr>
      </w:pPr>
      <w:r>
        <w:rPr>
          <w:bCs/>
        </w:rPr>
        <w:t xml:space="preserve">«22. </w:t>
      </w:r>
      <w:r w:rsidRPr="00310C18">
        <w:rPr>
          <w:bCs/>
        </w:rPr>
        <w:t>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муниципальной собственности, юридическим лицам и гражданам.</w:t>
      </w:r>
      <w:r>
        <w:rPr>
          <w:bCs/>
        </w:rPr>
        <w:t>»;</w:t>
      </w:r>
    </w:p>
    <w:p w:rsidR="00310C18" w:rsidRDefault="00310C18" w:rsidP="00310C18">
      <w:pPr>
        <w:ind w:firstLine="708"/>
        <w:jc w:val="both"/>
        <w:rPr>
          <w:bCs/>
        </w:rPr>
      </w:pPr>
      <w:r>
        <w:rPr>
          <w:bCs/>
        </w:rPr>
        <w:t>2) пункты 22.3, 22.4, 22.5 и 22.6 Перечня изложить в следующей редакции:</w:t>
      </w:r>
    </w:p>
    <w:p w:rsidR="00310C18" w:rsidRPr="00310C18" w:rsidRDefault="00310C18" w:rsidP="00310C18">
      <w:pPr>
        <w:ind w:firstLine="708"/>
        <w:jc w:val="both"/>
        <w:rPr>
          <w:bCs/>
        </w:rPr>
      </w:pPr>
      <w:r>
        <w:rPr>
          <w:bCs/>
        </w:rPr>
        <w:t xml:space="preserve">«22.3. </w:t>
      </w:r>
      <w:r w:rsidRPr="00310C18">
        <w:rPr>
          <w:bCs/>
        </w:rPr>
        <w:t>Организация и проведение торгов по продаже земельных участков, находящихся в муниципальной собственности, либо права на заключение договоров аренды таких земельных участков.</w:t>
      </w:r>
    </w:p>
    <w:p w:rsidR="00310C18" w:rsidRPr="00310C18" w:rsidRDefault="00310C18" w:rsidP="00310C18">
      <w:pPr>
        <w:ind w:firstLine="708"/>
        <w:jc w:val="both"/>
        <w:rPr>
          <w:bCs/>
        </w:rPr>
      </w:pPr>
      <w:r w:rsidRPr="00310C18">
        <w:rPr>
          <w:bCs/>
        </w:rPr>
        <w:t>22.4. Предоставление земельного участка, находящегося в муниципальной собственности, в постоянное (бессрочное) пользование.</w:t>
      </w:r>
    </w:p>
    <w:p w:rsidR="00310C18" w:rsidRPr="00310C18" w:rsidRDefault="00310C18" w:rsidP="00310C18">
      <w:pPr>
        <w:ind w:firstLine="708"/>
        <w:jc w:val="both"/>
        <w:rPr>
          <w:bCs/>
        </w:rPr>
      </w:pPr>
      <w:r w:rsidRPr="00310C18">
        <w:rPr>
          <w:bCs/>
        </w:rPr>
        <w:t>22.5. Предоставление земельного участка, находящегося в муниципальной собственности, на котором расположены здания, сооружения.</w:t>
      </w:r>
    </w:p>
    <w:p w:rsidR="00310C18" w:rsidRPr="00310C18" w:rsidRDefault="00310C18" w:rsidP="00310C18">
      <w:pPr>
        <w:ind w:firstLine="708"/>
        <w:jc w:val="both"/>
        <w:rPr>
          <w:bCs/>
        </w:rPr>
      </w:pPr>
      <w:r w:rsidRPr="00310C18">
        <w:rPr>
          <w:bCs/>
        </w:rPr>
        <w:t>22.6. Предоставление земельного участка, находящегося в муниципальной собственности, в безвозмездное пользование.</w:t>
      </w:r>
      <w:r>
        <w:rPr>
          <w:bCs/>
        </w:rPr>
        <w:t>».</w:t>
      </w:r>
    </w:p>
    <w:p w:rsidR="001808C9" w:rsidRPr="00802613" w:rsidRDefault="001808C9" w:rsidP="001808C9">
      <w:pPr>
        <w:jc w:val="both"/>
      </w:pPr>
      <w:r>
        <w:tab/>
      </w:r>
      <w:r w:rsidRPr="00A6568A">
        <w:rPr>
          <w:color w:val="000000"/>
        </w:rPr>
        <w:t>2.</w:t>
      </w:r>
      <w:r>
        <w:rPr>
          <w:color w:val="000000"/>
        </w:rPr>
        <w:t xml:space="preserve"> </w:t>
      </w:r>
      <w:r w:rsidRPr="00D5695D">
        <w:rPr>
          <w:color w:val="000000"/>
        </w:rPr>
        <w:t xml:space="preserve">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Pr="00D5695D">
        <w:t>(</w:t>
      </w:r>
      <w:hyperlink r:id="rId4" w:history="1">
        <w:r w:rsidR="00310C18" w:rsidRPr="00331C32">
          <w:rPr>
            <w:rStyle w:val="a3"/>
          </w:rPr>
          <w:t>www.nkselpasino.ru</w:t>
        </w:r>
      </w:hyperlink>
      <w:r w:rsidRPr="00802613">
        <w:t>).</w:t>
      </w:r>
    </w:p>
    <w:p w:rsidR="001808C9" w:rsidRPr="00D5695D" w:rsidRDefault="001808C9" w:rsidP="001808C9">
      <w:pPr>
        <w:autoSpaceDE w:val="0"/>
        <w:autoSpaceDN w:val="0"/>
        <w:adjustRightInd w:val="0"/>
        <w:jc w:val="both"/>
        <w:rPr>
          <w:iCs/>
        </w:rPr>
      </w:pPr>
      <w:r w:rsidRPr="00D5695D">
        <w:rPr>
          <w:iCs/>
        </w:rPr>
        <w:t xml:space="preserve">         </w:t>
      </w:r>
      <w:r w:rsidRPr="00D5695D"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 Карпенко</w:t>
      </w: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Председатель Совета                                                                          Л.И. Жевлакова</w:t>
      </w: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802613" w:rsidRDefault="00802613">
      <w:bookmarkStart w:id="0" w:name="_GoBack"/>
      <w:bookmarkEnd w:id="0"/>
    </w:p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07BBF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75F28-313D-4CD3-AC18-9EC2A1C9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2017-01-09T03:41:00Z</cp:lastPrinted>
  <dcterms:created xsi:type="dcterms:W3CDTF">2016-02-18T05:56:00Z</dcterms:created>
  <dcterms:modified xsi:type="dcterms:W3CDTF">2017-01-11T07:26:00Z</dcterms:modified>
</cp:coreProperties>
</file>