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30D7" w:rsidRPr="00AE30D7" w:rsidRDefault="00B5345E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26.03.2018                                                                                                                              № 57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AE30D7" w:rsidRPr="00AE30D7" w:rsidRDefault="00AE30D7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об исполнении П</w:t>
      </w:r>
      <w:r w:rsidRPr="00AE3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рограммы жилищного строительства на территории Новокусковского сельского поселения Асиновского района </w:t>
      </w:r>
    </w:p>
    <w:p w:rsidR="00AE30D7" w:rsidRPr="00AE30D7" w:rsidRDefault="00AE30D7" w:rsidP="00AE30D7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Томской области на 2008-2020 годы за 201</w:t>
      </w:r>
      <w:r w:rsidR="0031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рассмотрев отчет об исполнении 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E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жилищного строительства на территории Новокусковского сельского поселения Асиновского района Томской области на 2008-2020 годы за 201</w:t>
      </w:r>
      <w:r w:rsidR="003121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год,</w:t>
      </w:r>
    </w:p>
    <w:p w:rsidR="00AE30D7" w:rsidRPr="00AE30D7" w:rsidRDefault="00AE30D7" w:rsidP="00AE30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E30D7" w:rsidRPr="00AE30D7" w:rsidRDefault="00AE30D7" w:rsidP="00AE30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E30D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AE30D7" w:rsidRPr="00AE30D7" w:rsidRDefault="00AE30D7" w:rsidP="00AE30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E30D7" w:rsidRPr="00AE30D7" w:rsidRDefault="00AE30D7" w:rsidP="00AE30D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</w:t>
      </w:r>
      <w:r w:rsidRPr="00AE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об исполнении 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E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жилищного строительства на территории Новокусковского сельского поселения Асиновского района Томской области на 2008-2020 годы за 201</w:t>
      </w:r>
      <w:r w:rsidR="003121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согласно приложению.</w:t>
      </w:r>
    </w:p>
    <w:p w:rsidR="00AE30D7" w:rsidRPr="00AE30D7" w:rsidRDefault="00AE30D7" w:rsidP="007B70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7B70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</w:t>
      </w:r>
      <w:r w:rsidR="007B70B6" w:rsidRPr="00AE30D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сайте Новокусковского сельского поселения </w:t>
      </w:r>
      <w:hyperlink r:id="rId4" w:history="1">
        <w:r w:rsidR="003C7EEF">
          <w:rPr>
            <w:rFonts w:ascii="Times New Roman" w:eastAsia="Times New Roman" w:hAnsi="Times New Roman" w:cs="Times New Roman"/>
            <w:kern w:val="2"/>
            <w:sz w:val="24"/>
            <w:szCs w:val="24"/>
            <w:lang w:eastAsia="ar-SA"/>
          </w:rPr>
          <w:t>www.nkselp</w:t>
        </w:r>
        <w:bookmarkStart w:id="0" w:name="_GoBack"/>
        <w:bookmarkEnd w:id="0"/>
        <w:r w:rsidR="007B70B6" w:rsidRPr="00AE30D7">
          <w:rPr>
            <w:rFonts w:ascii="Times New Roman" w:eastAsia="Times New Roman" w:hAnsi="Times New Roman" w:cs="Times New Roman"/>
            <w:kern w:val="2"/>
            <w:sz w:val="24"/>
            <w:szCs w:val="24"/>
            <w:lang w:eastAsia="ar-SA"/>
          </w:rPr>
          <w:t>asino.ru</w:t>
        </w:r>
      </w:hyperlink>
      <w:r w:rsidR="007B70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размещению 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E30D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</w:t>
      </w:r>
      <w:r w:rsidR="007B70B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AE30D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</w:t>
      </w:r>
    </w:p>
    <w:p w:rsidR="00AE30D7" w:rsidRPr="00AE30D7" w:rsidRDefault="00AE30D7" w:rsidP="00AE30D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А.В. Карпенко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0B6" w:rsidRDefault="007B70B6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0B6" w:rsidRDefault="007B70B6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0B6" w:rsidRDefault="007B70B6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0B6" w:rsidRPr="00AE30D7" w:rsidRDefault="007B70B6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</w:p>
    <w:p w:rsidR="00AE30D7" w:rsidRPr="00AE30D7" w:rsidRDefault="00AE30D7" w:rsidP="00AE30D7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AE30D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постановлению </w:t>
      </w:r>
    </w:p>
    <w:p w:rsidR="00AE30D7" w:rsidRPr="00AE30D7" w:rsidRDefault="00AE30D7" w:rsidP="00AE30D7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AE30D7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AE30D7" w:rsidRPr="00AE30D7" w:rsidRDefault="00AE30D7" w:rsidP="00AE30D7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AE30D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E30D7" w:rsidRPr="00AE30D7" w:rsidRDefault="00AE30D7" w:rsidP="00AE30D7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AE30D7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5345E">
        <w:rPr>
          <w:rFonts w:ascii="Times New Roman" w:eastAsia="Times New Roman" w:hAnsi="Times New Roman" w:cs="Times New Roman"/>
          <w:lang w:eastAsia="ru-RU"/>
        </w:rPr>
        <w:t>26.03.2018 № 57</w:t>
      </w: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реализации «П</w:t>
      </w:r>
      <w:r w:rsidRPr="00AE3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рограммы жилищного строительства на территории Новокусковского сельского поселения Асиновского района Томской области на 2008-2020 годы» </w:t>
      </w:r>
      <w:r w:rsidRPr="00AE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 w:rsidR="00312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E30D7" w:rsidRPr="00AE30D7" w:rsidRDefault="00AE30D7" w:rsidP="00AE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«Программа жилищного строительства на территории Новокусковского сельского поселения Асиновского района Томской области на 2008-2020 годы» (далее – Программа) </w:t>
      </w:r>
      <w:r w:rsidRPr="00AE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решением Совета Новокусковского сельского поселения от 26.12.2007 № 11.</w:t>
      </w:r>
    </w:p>
    <w:p w:rsidR="00AE30D7" w:rsidRPr="00AE30D7" w:rsidRDefault="00AE30D7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AE30D7" w:rsidRPr="00AE30D7" w:rsidRDefault="00AE30D7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Цель Программы – строительство жилья на территории Новокусковского сельского поселения для достижение показателя обеспеченности населения жильем в размере 25 </w:t>
      </w:r>
      <w:proofErr w:type="spellStart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человека с учетом ликвидации ветхого и аварийного жилого фонда.</w:t>
      </w:r>
    </w:p>
    <w:p w:rsidR="00AE30D7" w:rsidRPr="00AE30D7" w:rsidRDefault="00AE30D7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предусматривает решение следующих задач: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землеустроительных материалов для выделения территорий под жилищное строительство;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получения технических условий на подключение объектов к системе коммунальной инфраструктуры;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проектов планировки территорий жилой застройки;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проектной документации на строительство инженерной инфраструктуры территорий жилой застройки;</w:t>
      </w:r>
    </w:p>
    <w:p w:rsidR="00AE30D7" w:rsidRPr="00AE30D7" w:rsidRDefault="00AE30D7" w:rsidP="00AE30D7">
      <w:pPr>
        <w:keepNext/>
        <w:keepLines/>
        <w:tabs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- строительство инженерной инфраструктуры на территории индивидуальной застройки.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30D7" w:rsidRPr="00AE30D7" w:rsidRDefault="00AE30D7" w:rsidP="00AE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за 201</w:t>
      </w:r>
      <w:r w:rsidR="003121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проектная документация на строительство инженерной инфраструктуры территорий жилой застройки не разрабатывалась.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инженерная инфраструктура на территории индивидуальной застройки не строилась.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исполнение прогноза ввода жилья в эксплуатацию: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эксплуатацию </w:t>
      </w:r>
      <w:r w:rsidR="007B70B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2 жилых дома общей площадью 90,0 кв. м;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выдано одно разрешение на строительство индивидуального жилого дома общей площадью 9</w:t>
      </w:r>
      <w:r w:rsidR="00CA0C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,0 м².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плане ввода жилья в 201</w:t>
      </w:r>
      <w:r w:rsidR="00CA0C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716E45" w:rsidRPr="00716E4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16E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6E4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фактически введено </w:t>
      </w:r>
      <w:r w:rsidR="00716E45">
        <w:rPr>
          <w:rFonts w:ascii="Times New Roman" w:eastAsia="Times New Roman" w:hAnsi="Times New Roman" w:cs="Times New Roman"/>
          <w:sz w:val="24"/>
          <w:szCs w:val="24"/>
          <w:lang w:eastAsia="ru-RU"/>
        </w:rPr>
        <w:t>90,0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0D7" w:rsidRPr="00AE30D7" w:rsidRDefault="00AE30D7" w:rsidP="00AE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2.Отсутствие заинтересованности собственника в вводе жилья в эксплуатацию (с момента ввода жилья начинается начисление налога на недви</w:t>
      </w:r>
      <w:r w:rsidR="00CA0C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жимость) не позволили в 2017</w:t>
      </w:r>
      <w:r w:rsidRPr="00AE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выполнить план по Программе.</w:t>
      </w: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Pr="00AE30D7" w:rsidRDefault="00AE30D7" w:rsidP="00AE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D7" w:rsidRDefault="00AE30D7"/>
    <w:sectPr w:rsidR="00AE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76"/>
    <w:rsid w:val="00156676"/>
    <w:rsid w:val="0031214B"/>
    <w:rsid w:val="003C7EEF"/>
    <w:rsid w:val="006507FA"/>
    <w:rsid w:val="00716E45"/>
    <w:rsid w:val="007B70B6"/>
    <w:rsid w:val="00AA39C2"/>
    <w:rsid w:val="00AE30D7"/>
    <w:rsid w:val="00B5345E"/>
    <w:rsid w:val="00C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112BE-9B75-4A15-80D0-5A57341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2018-03-26T02:55:00Z</cp:lastPrinted>
  <dcterms:created xsi:type="dcterms:W3CDTF">2018-03-26T01:53:00Z</dcterms:created>
  <dcterms:modified xsi:type="dcterms:W3CDTF">2018-03-26T02:57:00Z</dcterms:modified>
</cp:coreProperties>
</file>