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BB5C3B" w:rsidP="00A24FC8">
      <w:pPr>
        <w:jc w:val="both"/>
      </w:pPr>
      <w:r>
        <w:t xml:space="preserve">27.11.2018  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239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334C97" w:rsidRDefault="00AE4C0C" w:rsidP="00334C97">
      <w:pPr>
        <w:pStyle w:val="ac"/>
        <w:spacing w:after="0"/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334C97">
        <w:rPr>
          <w:b/>
        </w:rPr>
        <w:t>26.10.2018</w:t>
      </w:r>
      <w:r w:rsidR="009A7D3C">
        <w:rPr>
          <w:b/>
        </w:rPr>
        <w:t xml:space="preserve"> № </w:t>
      </w:r>
      <w:r w:rsidR="00E43D0A">
        <w:rPr>
          <w:b/>
        </w:rPr>
        <w:t>2</w:t>
      </w:r>
      <w:r w:rsidR="00334C97">
        <w:rPr>
          <w:b/>
        </w:rPr>
        <w:t>20</w:t>
      </w:r>
      <w:r w:rsidRPr="00AE4C0C">
        <w:rPr>
          <w:b/>
        </w:rPr>
        <w:t xml:space="preserve"> «</w:t>
      </w:r>
      <w:r w:rsidR="00334C97" w:rsidRPr="00334C97">
        <w:rPr>
          <w:b/>
        </w:rPr>
        <w:t xml:space="preserve">Об установлении порядка принятия решения о разработке, формировании и реализации муниципальных программ </w:t>
      </w:r>
    </w:p>
    <w:p w:rsidR="00334C97" w:rsidRDefault="00334C97" w:rsidP="00334C97">
      <w:pPr>
        <w:pStyle w:val="ac"/>
        <w:spacing w:after="0"/>
        <w:jc w:val="center"/>
        <w:rPr>
          <w:b/>
        </w:rPr>
      </w:pPr>
      <w:r w:rsidRPr="00334C97">
        <w:rPr>
          <w:b/>
        </w:rPr>
        <w:t xml:space="preserve">Новокусковского сельского поселения, методики оценки эффективности </w:t>
      </w:r>
    </w:p>
    <w:p w:rsidR="00334C97" w:rsidRPr="00334C97" w:rsidRDefault="00334C97" w:rsidP="00334C97">
      <w:pPr>
        <w:pStyle w:val="ac"/>
        <w:spacing w:after="0"/>
        <w:jc w:val="center"/>
        <w:rPr>
          <w:b/>
        </w:rPr>
      </w:pPr>
      <w:r w:rsidRPr="00334C97">
        <w:rPr>
          <w:b/>
        </w:rPr>
        <w:t>реализации муниципальных программ</w:t>
      </w:r>
      <w:r>
        <w:rPr>
          <w:b/>
        </w:rPr>
        <w:t>»</w:t>
      </w:r>
    </w:p>
    <w:p w:rsidR="009A7D3C" w:rsidRPr="009A7D3C" w:rsidRDefault="009A7D3C" w:rsidP="00BC56C6">
      <w:pPr>
        <w:pStyle w:val="ac"/>
        <w:spacing w:after="0"/>
        <w:ind w:right="-2"/>
        <w:jc w:val="center"/>
        <w:rPr>
          <w:b/>
        </w:rPr>
      </w:pPr>
    </w:p>
    <w:p w:rsidR="00CA3E3C" w:rsidRP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A3E3C">
        <w:rPr>
          <w:color w:val="000000"/>
        </w:rPr>
        <w:t xml:space="preserve">С целью приведения </w:t>
      </w:r>
      <w:r w:rsidR="00E43D0A">
        <w:rPr>
          <w:color w:val="000000"/>
        </w:rPr>
        <w:t>муниципального</w:t>
      </w:r>
      <w:r w:rsidRPr="00CA3E3C">
        <w:rPr>
          <w:color w:val="000000"/>
        </w:rPr>
        <w:t xml:space="preserve">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8F23CD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A3E3C" w:rsidRPr="00A24FC8" w:rsidRDefault="00CA3E3C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D0A" w:rsidRPr="00E43D0A" w:rsidRDefault="00742ACF" w:rsidP="00334C9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A4EC2">
        <w:t xml:space="preserve">1. </w:t>
      </w:r>
      <w:r w:rsidR="00D57B3B" w:rsidRPr="00E43D0A">
        <w:t xml:space="preserve">Внести в </w:t>
      </w:r>
      <w:r w:rsidR="00334C97" w:rsidRPr="00334C97">
        <w:t>Порядок принятия решения о разработке, формировании и реализации муниципальных программ Новокусковского сельского поселения</w:t>
      </w:r>
      <w:r w:rsidR="00334C97">
        <w:rPr>
          <w:bCs/>
        </w:rPr>
        <w:t>,</w:t>
      </w:r>
      <w:r w:rsidR="00334C97" w:rsidRPr="00334C97">
        <w:rPr>
          <w:bCs/>
        </w:rPr>
        <w:t xml:space="preserve"> </w:t>
      </w:r>
      <w:r w:rsidR="00E43D0A" w:rsidRPr="00E43D0A">
        <w:rPr>
          <w:bCs/>
        </w:rPr>
        <w:t>(далее – По</w:t>
      </w:r>
      <w:r w:rsidR="00334C97">
        <w:rPr>
          <w:bCs/>
        </w:rPr>
        <w:t>рядок</w:t>
      </w:r>
      <w:r w:rsidR="00E43D0A" w:rsidRPr="00E43D0A">
        <w:rPr>
          <w:bCs/>
        </w:rPr>
        <w:t>), утвержденн</w:t>
      </w:r>
      <w:r w:rsidR="00334C97">
        <w:rPr>
          <w:bCs/>
        </w:rPr>
        <w:t>ый</w:t>
      </w:r>
      <w:r w:rsidR="00E43D0A" w:rsidRPr="00E43D0A">
        <w:rPr>
          <w:bCs/>
        </w:rPr>
        <w:t xml:space="preserve"> постановлением Администрации Новокусковского сельского поселения от </w:t>
      </w:r>
      <w:r w:rsidR="00334C97">
        <w:rPr>
          <w:bCs/>
        </w:rPr>
        <w:t>26.10.2018</w:t>
      </w:r>
      <w:r w:rsidR="000F6980">
        <w:rPr>
          <w:bCs/>
        </w:rPr>
        <w:t xml:space="preserve"> № 220</w:t>
      </w:r>
      <w:r w:rsidR="00E43D0A">
        <w:rPr>
          <w:bCs/>
        </w:rPr>
        <w:t>, следующие изменения:</w:t>
      </w:r>
    </w:p>
    <w:p w:rsidR="000F6980" w:rsidRDefault="008501E3" w:rsidP="00CA3E3C">
      <w:pPr>
        <w:widowControl w:val="0"/>
        <w:autoSpaceDE w:val="0"/>
        <w:autoSpaceDN w:val="0"/>
        <w:adjustRightInd w:val="0"/>
        <w:ind w:firstLine="708"/>
        <w:jc w:val="both"/>
      </w:pPr>
      <w:r w:rsidRPr="00152D66">
        <w:t>1)</w:t>
      </w:r>
      <w:r w:rsidR="00B921C8">
        <w:t xml:space="preserve"> </w:t>
      </w:r>
      <w:r w:rsidR="00E43D0A">
        <w:t>пункт</w:t>
      </w:r>
      <w:r w:rsidR="000F6980">
        <w:t xml:space="preserve"> 11 Порядка изложить в следующей редакции:</w:t>
      </w:r>
    </w:p>
    <w:p w:rsidR="00E43D0A" w:rsidRDefault="000F6980" w:rsidP="00CA3E3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«11. </w:t>
      </w:r>
      <w:r w:rsidRPr="000F6980">
        <w:t xml:space="preserve">Подпрограмма содержит паспорт подпрограммы, </w:t>
      </w:r>
      <w:r>
        <w:t xml:space="preserve">текстовую часть, </w:t>
      </w:r>
      <w:r w:rsidR="002D27E9" w:rsidRPr="002D27E9">
        <w:t>перечень ведомственных целевых програ</w:t>
      </w:r>
      <w:r w:rsidR="002D27E9">
        <w:t>мм и (или) основных мероприятий</w:t>
      </w:r>
      <w:r w:rsidRPr="000F6980">
        <w:t>.</w:t>
      </w:r>
      <w:r>
        <w:t>»</w:t>
      </w:r>
      <w:r w:rsidR="00E43D0A">
        <w:t>;</w:t>
      </w:r>
    </w:p>
    <w:p w:rsidR="00E43D0A" w:rsidRDefault="00AE7DB3" w:rsidP="00CA312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2D27E9">
        <w:t xml:space="preserve">четвертый абзац пункта 9 приложения № 1 </w:t>
      </w:r>
      <w:r w:rsidR="00CA3121">
        <w:t>«</w:t>
      </w:r>
      <w:r w:rsidR="00CA3121" w:rsidRPr="00CA3121">
        <w:rPr>
          <w:bCs/>
        </w:rPr>
        <w:t>Методические рекомендации по разработке муниципальной программы</w:t>
      </w:r>
      <w:r w:rsidR="00CA3121">
        <w:rPr>
          <w:bCs/>
        </w:rPr>
        <w:t xml:space="preserve">» </w:t>
      </w:r>
      <w:r w:rsidR="004A0BFC">
        <w:rPr>
          <w:bCs/>
        </w:rPr>
        <w:t xml:space="preserve">(далее – Методические рекомендации) </w:t>
      </w:r>
      <w:r w:rsidR="002D27E9">
        <w:t>к Порядку</w:t>
      </w:r>
      <w:r>
        <w:t xml:space="preserve"> изложить в следующей редакции:</w:t>
      </w:r>
    </w:p>
    <w:p w:rsidR="002D27E9" w:rsidRDefault="00AE7DB3" w:rsidP="002D27E9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hyperlink w:anchor="Par1210" w:history="1">
        <w:r w:rsidR="002D27E9" w:rsidRPr="002D27E9">
          <w:rPr>
            <w:rStyle w:val="a4"/>
            <w:color w:val="auto"/>
            <w:u w:val="none"/>
          </w:rPr>
          <w:t>перечень</w:t>
        </w:r>
      </w:hyperlink>
      <w:r w:rsidR="002D27E9" w:rsidRPr="002D27E9">
        <w:t xml:space="preserve"> ведомственных целевых программ</w:t>
      </w:r>
      <w:r w:rsidR="00CA3121">
        <w:t xml:space="preserve"> и (или) основных мероприятий.»;</w:t>
      </w:r>
    </w:p>
    <w:p w:rsidR="00AE7DB3" w:rsidRDefault="00AE7DB3" w:rsidP="00AE7DB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3) </w:t>
      </w:r>
      <w:r w:rsidR="003C4077">
        <w:t>приложение № 2 к Методическим рекомендациям изложить в новой редакции согласно приложению к настоящему постановлению;</w:t>
      </w:r>
    </w:p>
    <w:p w:rsidR="003C4077" w:rsidRPr="00AE7DB3" w:rsidRDefault="003C4077" w:rsidP="00AE7DB3">
      <w:pPr>
        <w:widowControl w:val="0"/>
        <w:autoSpaceDE w:val="0"/>
        <w:autoSpaceDN w:val="0"/>
        <w:adjustRightInd w:val="0"/>
        <w:ind w:firstLine="708"/>
        <w:jc w:val="both"/>
      </w:pPr>
      <w:r>
        <w:t>4) приложение № 4 к Методическим рекомендациям исключить.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>Настоящее постановление подлежит официальному опубликованию</w:t>
      </w:r>
      <w:r w:rsidR="003C4077">
        <w:t xml:space="preserve"> в официальном печатном издании «Информационный бюллетень»</w:t>
      </w:r>
      <w:r w:rsidR="00C34F34">
        <w:t xml:space="preserve"> </w:t>
      </w:r>
      <w:r w:rsidR="00C53C81">
        <w:rPr>
          <w:rFonts w:ascii="Times New Roman CYR" w:hAnsi="Times New Roman CYR" w:cs="Times New Roman CYR"/>
          <w:kern w:val="2"/>
        </w:rPr>
        <w:t>и размещению</w:t>
      </w:r>
      <w:r w:rsidR="00C53C81">
        <w:t xml:space="preserve"> </w:t>
      </w:r>
      <w:r w:rsidR="00A870CB">
        <w:t xml:space="preserve">на </w:t>
      </w:r>
      <w:r w:rsidR="004E1770">
        <w:t xml:space="preserve">официальном </w:t>
      </w:r>
      <w:r w:rsidR="00A870CB">
        <w:t xml:space="preserve">сайте Новокусковского сельского поселения </w:t>
      </w:r>
      <w:hyperlink r:id="rId8" w:history="1">
        <w:r w:rsidR="00A870CB" w:rsidRPr="00A870CB">
          <w:rPr>
            <w:rStyle w:val="a4"/>
            <w:color w:val="auto"/>
            <w:u w:val="none"/>
          </w:rPr>
          <w:t>www.nkselpasino.ru</w:t>
        </w:r>
      </w:hyperlink>
      <w:r w:rsidR="00C53C81">
        <w:rPr>
          <w:rStyle w:val="a4"/>
          <w:color w:val="auto"/>
          <w:u w:val="none"/>
        </w:rPr>
        <w:t>.</w:t>
      </w:r>
      <w:r w:rsidR="00A870CB">
        <w:t xml:space="preserve"> </w:t>
      </w:r>
    </w:p>
    <w:p w:rsidR="00152D66" w:rsidRDefault="00152D66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911F02" w:rsidRPr="001415FC" w:rsidRDefault="00911F02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</w:p>
    <w:p w:rsidR="00742ACF" w:rsidRPr="004A4EC2" w:rsidRDefault="00C34F34" w:rsidP="00911F0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742ACF" w:rsidRPr="004A4EC2">
        <w:t xml:space="preserve">Глава </w:t>
      </w:r>
      <w:r w:rsidR="00DA39FA">
        <w:t xml:space="preserve">сельского поселения               </w:t>
      </w:r>
      <w:r w:rsidR="00742ACF" w:rsidRPr="004A4EC2">
        <w:t xml:space="preserve">                    </w:t>
      </w:r>
      <w:r w:rsidR="00DA39FA">
        <w:t xml:space="preserve">           </w:t>
      </w:r>
      <w:r w:rsidR="00742ACF" w:rsidRPr="004A4EC2">
        <w:t xml:space="preserve">                      </w:t>
      </w:r>
      <w:r w:rsidR="00DA39FA">
        <w:t xml:space="preserve">                       А.В.</w:t>
      </w:r>
      <w:r w:rsidR="00B01968">
        <w:t xml:space="preserve"> </w:t>
      </w:r>
      <w:r w:rsidR="00DA39FA">
        <w:t>Карпенко</w:t>
      </w: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4E1770">
      <w:pPr>
        <w:jc w:val="both"/>
        <w:sectPr w:rsidR="004E1770" w:rsidSect="00911F02">
          <w:headerReference w:type="default" r:id="rId9"/>
          <w:headerReference w:type="first" r:id="rId10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4E1770" w:rsidRDefault="004E1770" w:rsidP="004E1770">
      <w:pPr>
        <w:ind w:left="9912"/>
        <w:jc w:val="both"/>
      </w:pPr>
      <w:r>
        <w:lastRenderedPageBreak/>
        <w:t xml:space="preserve">Приложение к постановлению </w:t>
      </w:r>
    </w:p>
    <w:p w:rsidR="004E1770" w:rsidRDefault="004E1770" w:rsidP="004E1770">
      <w:pPr>
        <w:ind w:left="9912"/>
        <w:jc w:val="both"/>
      </w:pPr>
      <w:r>
        <w:t xml:space="preserve">Администрации Новокусковского </w:t>
      </w:r>
    </w:p>
    <w:p w:rsidR="004E1770" w:rsidRPr="004E1770" w:rsidRDefault="004E1770" w:rsidP="004E1770">
      <w:pPr>
        <w:ind w:left="9912"/>
        <w:jc w:val="both"/>
      </w:pPr>
      <w:r>
        <w:t xml:space="preserve">сельского поселения от </w:t>
      </w:r>
      <w:r w:rsidR="008B1D7F">
        <w:t>27.11.2018</w:t>
      </w:r>
      <w:r>
        <w:t xml:space="preserve"> №</w:t>
      </w:r>
      <w:r w:rsidR="008B1D7F">
        <w:t xml:space="preserve"> 239</w:t>
      </w:r>
    </w:p>
    <w:p w:rsidR="00911F02" w:rsidRDefault="00911F02" w:rsidP="00F63987">
      <w:pPr>
        <w:jc w:val="center"/>
        <w:rPr>
          <w:b/>
        </w:rPr>
      </w:pPr>
    </w:p>
    <w:p w:rsidR="004E1770" w:rsidRPr="004E1770" w:rsidRDefault="004E1770" w:rsidP="004E1770">
      <w:pPr>
        <w:widowControl w:val="0"/>
        <w:autoSpaceDE w:val="0"/>
        <w:autoSpaceDN w:val="0"/>
        <w:adjustRightInd w:val="0"/>
        <w:ind w:left="9912"/>
        <w:jc w:val="both"/>
        <w:outlineLvl w:val="2"/>
      </w:pPr>
      <w:r>
        <w:t>«</w:t>
      </w:r>
      <w:r w:rsidRPr="004E1770">
        <w:t>Приложение № 2</w:t>
      </w:r>
    </w:p>
    <w:p w:rsidR="004E1770" w:rsidRPr="004E1770" w:rsidRDefault="004E1770" w:rsidP="004E1770">
      <w:pPr>
        <w:widowControl w:val="0"/>
        <w:autoSpaceDE w:val="0"/>
        <w:autoSpaceDN w:val="0"/>
        <w:adjustRightInd w:val="0"/>
        <w:ind w:left="9912"/>
        <w:jc w:val="both"/>
        <w:outlineLvl w:val="2"/>
      </w:pPr>
      <w:r w:rsidRPr="004E1770">
        <w:t xml:space="preserve">к Методическим рекомендациям </w:t>
      </w:r>
    </w:p>
    <w:p w:rsidR="004E1770" w:rsidRPr="004E1770" w:rsidRDefault="004E1770" w:rsidP="004E1770">
      <w:pPr>
        <w:widowControl w:val="0"/>
        <w:autoSpaceDE w:val="0"/>
        <w:autoSpaceDN w:val="0"/>
        <w:adjustRightInd w:val="0"/>
        <w:ind w:left="9912"/>
        <w:jc w:val="both"/>
        <w:outlineLvl w:val="2"/>
      </w:pPr>
      <w:r w:rsidRPr="004E1770">
        <w:t>по разработке муниципальной программы</w:t>
      </w:r>
    </w:p>
    <w:p w:rsidR="004E1770" w:rsidRPr="004E1770" w:rsidRDefault="004E1770" w:rsidP="004E1770">
      <w:pPr>
        <w:widowControl w:val="0"/>
        <w:autoSpaceDE w:val="0"/>
        <w:autoSpaceDN w:val="0"/>
        <w:adjustRightInd w:val="0"/>
      </w:pPr>
      <w:r w:rsidRPr="004E1770">
        <w:t>Форма</w:t>
      </w:r>
    </w:p>
    <w:p w:rsidR="004E1770" w:rsidRPr="004E1770" w:rsidRDefault="004E1770" w:rsidP="004E1770">
      <w:pPr>
        <w:widowControl w:val="0"/>
        <w:autoSpaceDE w:val="0"/>
        <w:autoSpaceDN w:val="0"/>
        <w:adjustRightInd w:val="0"/>
        <w:jc w:val="both"/>
      </w:pPr>
    </w:p>
    <w:p w:rsidR="004E1770" w:rsidRPr="004E1770" w:rsidRDefault="004E1770" w:rsidP="004E1770">
      <w:pPr>
        <w:widowControl w:val="0"/>
        <w:autoSpaceDE w:val="0"/>
        <w:autoSpaceDN w:val="0"/>
        <w:adjustRightInd w:val="0"/>
        <w:jc w:val="center"/>
      </w:pPr>
      <w:bookmarkStart w:id="0" w:name="Par632"/>
      <w:bookmarkEnd w:id="0"/>
      <w:r w:rsidRPr="004E1770">
        <w:t>Ресурсное обеспечение муниципальной программы</w:t>
      </w:r>
    </w:p>
    <w:p w:rsidR="004E1770" w:rsidRPr="004E1770" w:rsidRDefault="004E1770" w:rsidP="004E1770">
      <w:pPr>
        <w:widowControl w:val="0"/>
        <w:autoSpaceDE w:val="0"/>
        <w:autoSpaceDN w:val="0"/>
        <w:adjustRightInd w:val="0"/>
        <w:jc w:val="both"/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275"/>
        <w:gridCol w:w="1276"/>
        <w:gridCol w:w="992"/>
        <w:gridCol w:w="993"/>
        <w:gridCol w:w="1275"/>
        <w:gridCol w:w="1134"/>
        <w:gridCol w:w="2694"/>
        <w:gridCol w:w="2126"/>
      </w:tblGrid>
      <w:tr w:rsidR="00714D52" w:rsidRPr="004E1770" w:rsidTr="00714D5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Наименование задачи муниципальной программы,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Срок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Объем финансирования (тыс. рублей)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В том числе за счет средств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D52">
              <w:t>Показатели конечного результата подпрограммы (основного мероприятия), показатели непосредственного результата мероприятий, входящих в состав</w:t>
            </w:r>
          </w:p>
        </w:tc>
      </w:tr>
      <w:tr w:rsidR="00714D52" w:rsidRPr="004E1770" w:rsidTr="00714D52">
        <w:trPr>
          <w:trHeight w:val="14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федерального бюджета (по согласованию)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областного бюджета (по согласованию)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 xml:space="preserve">местных бюджетов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внебюджетных источников (по согласованию)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14D52" w:rsidRPr="004E1770" w:rsidTr="00714D52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D57C68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C68">
              <w:t>наименование и 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52" w:rsidRPr="00D57C68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C68">
              <w:t>значения по годам реализации</w:t>
            </w:r>
          </w:p>
        </w:tc>
      </w:tr>
      <w:tr w:rsidR="00714D52" w:rsidRPr="004E1770" w:rsidTr="00714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714D52" w:rsidRPr="004E1770" w:rsidTr="00714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bookmarkStart w:id="1" w:name="Par653"/>
            <w:bookmarkEnd w:id="1"/>
            <w:r w:rsidRPr="004E1770">
              <w:t>1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Задача 1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1.1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Подпрограмма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1-й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i-й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последний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Основное мероприятие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(По годам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1.2.1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Мероприятие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(По годам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bookmarkStart w:id="2" w:name="Par691"/>
            <w:bookmarkEnd w:id="2"/>
            <w:r w:rsidRPr="004E1770">
              <w:t>n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Задача n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n.1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 xml:space="preserve">Подпрограмма n и (или) Основное мероприятие </w:t>
            </w:r>
            <w:r w:rsidRPr="004E1770">
              <w:rPr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1-й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i-й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последний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rPr>
                <w:lang w:val="en-US"/>
              </w:rPr>
              <w:t>n</w:t>
            </w:r>
            <w:r w:rsidRPr="004E1770">
              <w:t>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Мероприятие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(По годам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rPr>
                <w:lang w:val="en-US"/>
              </w:rPr>
              <w:t>n</w:t>
            </w:r>
            <w:r w:rsidRPr="004E1770">
              <w:t>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E1770">
              <w:t xml:space="preserve">Мероприятие </w:t>
            </w:r>
            <w:r w:rsidRPr="004E1770">
              <w:rPr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(По годам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Итого по муниципальной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1-й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 xml:space="preserve">i-й год </w:t>
            </w:r>
            <w:r w:rsidRPr="004E1770">
              <w:lastRenderedPageBreak/>
              <w:t>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последний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E1770" w:rsidRPr="004E1770" w:rsidRDefault="004E1770" w:rsidP="004E1770">
      <w:pPr>
        <w:widowControl w:val="0"/>
        <w:autoSpaceDE w:val="0"/>
        <w:autoSpaceDN w:val="0"/>
        <w:adjustRightInd w:val="0"/>
        <w:jc w:val="both"/>
      </w:pPr>
    </w:p>
    <w:p w:rsidR="00911F02" w:rsidRDefault="00911F02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714D52" w:rsidRDefault="00714D52" w:rsidP="00F63987">
      <w:pPr>
        <w:jc w:val="center"/>
        <w:rPr>
          <w:b/>
        </w:rPr>
      </w:pPr>
    </w:p>
    <w:p w:rsidR="00714D52" w:rsidRDefault="00714D52" w:rsidP="00F63987">
      <w:pPr>
        <w:jc w:val="center"/>
        <w:rPr>
          <w:b/>
        </w:rPr>
      </w:pPr>
    </w:p>
    <w:p w:rsidR="00714D52" w:rsidRDefault="00714D52" w:rsidP="00F63987">
      <w:pPr>
        <w:jc w:val="center"/>
        <w:rPr>
          <w:b/>
        </w:rPr>
      </w:pPr>
    </w:p>
    <w:p w:rsidR="00714D52" w:rsidRDefault="00714D52" w:rsidP="00F63987">
      <w:pPr>
        <w:jc w:val="center"/>
        <w:rPr>
          <w:b/>
        </w:rPr>
      </w:pPr>
    </w:p>
    <w:p w:rsidR="00714D52" w:rsidRDefault="00714D52" w:rsidP="00F63987">
      <w:pPr>
        <w:jc w:val="center"/>
        <w:rPr>
          <w:b/>
        </w:rPr>
      </w:pPr>
    </w:p>
    <w:p w:rsidR="00714D52" w:rsidRDefault="00714D52" w:rsidP="00F63987">
      <w:pPr>
        <w:jc w:val="center"/>
        <w:rPr>
          <w:b/>
        </w:rPr>
      </w:pPr>
    </w:p>
    <w:p w:rsidR="00714D52" w:rsidRDefault="00714D52" w:rsidP="00F63987">
      <w:pPr>
        <w:jc w:val="center"/>
        <w:rPr>
          <w:b/>
        </w:rPr>
      </w:pPr>
    </w:p>
    <w:p w:rsidR="00714D52" w:rsidRDefault="00714D52" w:rsidP="00F63987">
      <w:pPr>
        <w:jc w:val="center"/>
        <w:rPr>
          <w:b/>
        </w:rPr>
      </w:pPr>
    </w:p>
    <w:p w:rsidR="00997F28" w:rsidRPr="004A4EC2" w:rsidRDefault="00997F28" w:rsidP="004A4EC2">
      <w:bookmarkStart w:id="3" w:name="_GoBack"/>
      <w:bookmarkEnd w:id="3"/>
    </w:p>
    <w:sectPr w:rsidR="00997F28" w:rsidRPr="004A4EC2" w:rsidSect="004D7655"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D2E" w:rsidRDefault="00E63D2E" w:rsidP="00911F02">
      <w:r>
        <w:separator/>
      </w:r>
    </w:p>
  </w:endnote>
  <w:endnote w:type="continuationSeparator" w:id="0">
    <w:p w:rsidR="00E63D2E" w:rsidRDefault="00E63D2E" w:rsidP="0091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D2E" w:rsidRDefault="00E63D2E" w:rsidP="00911F02">
      <w:r>
        <w:separator/>
      </w:r>
    </w:p>
  </w:footnote>
  <w:footnote w:type="continuationSeparator" w:id="0">
    <w:p w:rsidR="00E63D2E" w:rsidRDefault="00E63D2E" w:rsidP="00911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915605"/>
      <w:docPartObj>
        <w:docPartGallery w:val="Page Numbers (Top of Page)"/>
        <w:docPartUnique/>
      </w:docPartObj>
    </w:sdtPr>
    <w:sdtEndPr/>
    <w:sdtContent>
      <w:p w:rsidR="00714D52" w:rsidRDefault="00714D5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655">
          <w:rPr>
            <w:noProof/>
          </w:rPr>
          <w:t>5</w:t>
        </w:r>
        <w:r>
          <w:fldChar w:fldCharType="end"/>
        </w:r>
      </w:p>
    </w:sdtContent>
  </w:sdt>
  <w:p w:rsidR="00911F02" w:rsidRDefault="00911F0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164" w:rsidRDefault="00A71164">
    <w:pPr>
      <w:pStyle w:val="af"/>
      <w:jc w:val="center"/>
    </w:pPr>
  </w:p>
  <w:p w:rsidR="00A71164" w:rsidRDefault="00A7116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5247"/>
    <w:rsid w:val="000179E4"/>
    <w:rsid w:val="00021E99"/>
    <w:rsid w:val="00033747"/>
    <w:rsid w:val="000355CF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1152"/>
    <w:rsid w:val="000C2BAD"/>
    <w:rsid w:val="000C3D42"/>
    <w:rsid w:val="000C7235"/>
    <w:rsid w:val="000D4E03"/>
    <w:rsid w:val="000D7352"/>
    <w:rsid w:val="000E068A"/>
    <w:rsid w:val="000E59D8"/>
    <w:rsid w:val="000E6069"/>
    <w:rsid w:val="000F1C21"/>
    <w:rsid w:val="000F3C26"/>
    <w:rsid w:val="000F6980"/>
    <w:rsid w:val="0010117E"/>
    <w:rsid w:val="00103985"/>
    <w:rsid w:val="001062F9"/>
    <w:rsid w:val="0011013C"/>
    <w:rsid w:val="0012226A"/>
    <w:rsid w:val="001222BB"/>
    <w:rsid w:val="0012296D"/>
    <w:rsid w:val="00122C27"/>
    <w:rsid w:val="001244BA"/>
    <w:rsid w:val="00130A85"/>
    <w:rsid w:val="00130BD1"/>
    <w:rsid w:val="001319E9"/>
    <w:rsid w:val="00134314"/>
    <w:rsid w:val="00134ED0"/>
    <w:rsid w:val="0014093D"/>
    <w:rsid w:val="001415FC"/>
    <w:rsid w:val="00146004"/>
    <w:rsid w:val="00150F3B"/>
    <w:rsid w:val="00152CC8"/>
    <w:rsid w:val="00152D66"/>
    <w:rsid w:val="001550CA"/>
    <w:rsid w:val="0015686A"/>
    <w:rsid w:val="00157280"/>
    <w:rsid w:val="00157DED"/>
    <w:rsid w:val="00173A01"/>
    <w:rsid w:val="00175410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6659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AA"/>
    <w:rsid w:val="00224ED7"/>
    <w:rsid w:val="00230959"/>
    <w:rsid w:val="0023243C"/>
    <w:rsid w:val="00233192"/>
    <w:rsid w:val="002332E3"/>
    <w:rsid w:val="00240494"/>
    <w:rsid w:val="00241743"/>
    <w:rsid w:val="00241920"/>
    <w:rsid w:val="002444A0"/>
    <w:rsid w:val="00252C41"/>
    <w:rsid w:val="002608B3"/>
    <w:rsid w:val="00260CA4"/>
    <w:rsid w:val="00261036"/>
    <w:rsid w:val="0026210C"/>
    <w:rsid w:val="002622BA"/>
    <w:rsid w:val="00262617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89B"/>
    <w:rsid w:val="002B295F"/>
    <w:rsid w:val="002B47B6"/>
    <w:rsid w:val="002B59CB"/>
    <w:rsid w:val="002B63E4"/>
    <w:rsid w:val="002C6635"/>
    <w:rsid w:val="002D140F"/>
    <w:rsid w:val="002D27E9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4C97"/>
    <w:rsid w:val="00335CC0"/>
    <w:rsid w:val="00335D8B"/>
    <w:rsid w:val="003365B8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40EE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4077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1B58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97464"/>
    <w:rsid w:val="004A0BFC"/>
    <w:rsid w:val="004A223F"/>
    <w:rsid w:val="004A2613"/>
    <w:rsid w:val="004A2D4B"/>
    <w:rsid w:val="004A4EC2"/>
    <w:rsid w:val="004A5048"/>
    <w:rsid w:val="004A58F3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738"/>
    <w:rsid w:val="004D1829"/>
    <w:rsid w:val="004D3BF1"/>
    <w:rsid w:val="004D5316"/>
    <w:rsid w:val="004D5AF6"/>
    <w:rsid w:val="004D67EB"/>
    <w:rsid w:val="004D7655"/>
    <w:rsid w:val="004E0981"/>
    <w:rsid w:val="004E1770"/>
    <w:rsid w:val="004E19D3"/>
    <w:rsid w:val="004E2A57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68F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277D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1E5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0AF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690C"/>
    <w:rsid w:val="006F4E01"/>
    <w:rsid w:val="006F7813"/>
    <w:rsid w:val="006F7985"/>
    <w:rsid w:val="007009E1"/>
    <w:rsid w:val="00703311"/>
    <w:rsid w:val="007035C1"/>
    <w:rsid w:val="007109DC"/>
    <w:rsid w:val="00711C3A"/>
    <w:rsid w:val="00712891"/>
    <w:rsid w:val="00714D52"/>
    <w:rsid w:val="00717F0D"/>
    <w:rsid w:val="007202D5"/>
    <w:rsid w:val="0073128A"/>
    <w:rsid w:val="00733B46"/>
    <w:rsid w:val="00736206"/>
    <w:rsid w:val="00742ACF"/>
    <w:rsid w:val="00744E37"/>
    <w:rsid w:val="007455A5"/>
    <w:rsid w:val="0074704F"/>
    <w:rsid w:val="0074764E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551A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E68D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831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F"/>
    <w:rsid w:val="008945C0"/>
    <w:rsid w:val="00894E90"/>
    <w:rsid w:val="008A0093"/>
    <w:rsid w:val="008A0C76"/>
    <w:rsid w:val="008A3ECF"/>
    <w:rsid w:val="008B093E"/>
    <w:rsid w:val="008B1CA2"/>
    <w:rsid w:val="008B1D7F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1F02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1164"/>
    <w:rsid w:val="00A722DB"/>
    <w:rsid w:val="00A740FF"/>
    <w:rsid w:val="00A7616E"/>
    <w:rsid w:val="00A77739"/>
    <w:rsid w:val="00A84A9B"/>
    <w:rsid w:val="00A870CB"/>
    <w:rsid w:val="00A90FF8"/>
    <w:rsid w:val="00A93C32"/>
    <w:rsid w:val="00AA0221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C69A4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E7DB3"/>
    <w:rsid w:val="00AF1380"/>
    <w:rsid w:val="00AF69BE"/>
    <w:rsid w:val="00AF7DA9"/>
    <w:rsid w:val="00B01968"/>
    <w:rsid w:val="00B021E8"/>
    <w:rsid w:val="00B035AF"/>
    <w:rsid w:val="00B04573"/>
    <w:rsid w:val="00B04AE8"/>
    <w:rsid w:val="00B0784E"/>
    <w:rsid w:val="00B107D6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1B94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B5C3B"/>
    <w:rsid w:val="00BC14A9"/>
    <w:rsid w:val="00BC34A7"/>
    <w:rsid w:val="00BC56C6"/>
    <w:rsid w:val="00BD553F"/>
    <w:rsid w:val="00BD62A5"/>
    <w:rsid w:val="00BD7298"/>
    <w:rsid w:val="00BE05E1"/>
    <w:rsid w:val="00BE1618"/>
    <w:rsid w:val="00BE23F9"/>
    <w:rsid w:val="00BE6968"/>
    <w:rsid w:val="00BF12BD"/>
    <w:rsid w:val="00BF293E"/>
    <w:rsid w:val="00BF48EF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6C67"/>
    <w:rsid w:val="00C47953"/>
    <w:rsid w:val="00C5337F"/>
    <w:rsid w:val="00C53C81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3121"/>
    <w:rsid w:val="00CA3E3C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328E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0365"/>
    <w:rsid w:val="00D02F44"/>
    <w:rsid w:val="00D11E0E"/>
    <w:rsid w:val="00D134E1"/>
    <w:rsid w:val="00D14643"/>
    <w:rsid w:val="00D15658"/>
    <w:rsid w:val="00D2240A"/>
    <w:rsid w:val="00D238C1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0B6E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5A33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5B10"/>
    <w:rsid w:val="00E1775E"/>
    <w:rsid w:val="00E2315C"/>
    <w:rsid w:val="00E26944"/>
    <w:rsid w:val="00E33A67"/>
    <w:rsid w:val="00E4107B"/>
    <w:rsid w:val="00E42551"/>
    <w:rsid w:val="00E42F93"/>
    <w:rsid w:val="00E43D0A"/>
    <w:rsid w:val="00E44CCC"/>
    <w:rsid w:val="00E470DF"/>
    <w:rsid w:val="00E5278C"/>
    <w:rsid w:val="00E55C77"/>
    <w:rsid w:val="00E617F5"/>
    <w:rsid w:val="00E63D2E"/>
    <w:rsid w:val="00E63EC8"/>
    <w:rsid w:val="00E6490B"/>
    <w:rsid w:val="00E64A75"/>
    <w:rsid w:val="00E64BBF"/>
    <w:rsid w:val="00E70B35"/>
    <w:rsid w:val="00E73D43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6A7C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590F"/>
    <w:rsid w:val="00F96A4F"/>
    <w:rsid w:val="00F97622"/>
    <w:rsid w:val="00FA035D"/>
    <w:rsid w:val="00FA20EE"/>
    <w:rsid w:val="00FA725A"/>
    <w:rsid w:val="00FB0602"/>
    <w:rsid w:val="00FB3D11"/>
    <w:rsid w:val="00FC03F3"/>
    <w:rsid w:val="00FC1654"/>
    <w:rsid w:val="00FC412F"/>
    <w:rsid w:val="00FC4EEB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AD1D8-7BB4-42F3-AF92-37292119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0"/>
    <w:uiPriority w:val="99"/>
    <w:semiHidden/>
    <w:unhideWhenUsed/>
    <w:rsid w:val="00461B58"/>
  </w:style>
  <w:style w:type="paragraph" w:styleId="HTML">
    <w:name w:val="HTML Preformatted"/>
    <w:basedOn w:val="a0"/>
    <w:link w:val="HTML0"/>
    <w:uiPriority w:val="99"/>
    <w:semiHidden/>
    <w:unhideWhenUsed/>
    <w:rsid w:val="00CC328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C328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911F0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911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unhideWhenUsed/>
    <w:rsid w:val="00911F0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911F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084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437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33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6053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062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306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B3D6-08C8-4994-8371-9BDD146A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5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2018-11-23T04:23:00Z</cp:lastPrinted>
  <dcterms:created xsi:type="dcterms:W3CDTF">2012-09-26T06:59:00Z</dcterms:created>
  <dcterms:modified xsi:type="dcterms:W3CDTF">2018-11-28T08:09:00Z</dcterms:modified>
</cp:coreProperties>
</file>