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6771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</w:t>
      </w:r>
      <w:r w:rsidR="0014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110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1D214E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D214E" w:rsidRP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.2012 № 1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1D214E" w:rsidRPr="001D214E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4BF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1D214E" w:rsidRPr="001D214E" w:rsidRDefault="0046166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D214E"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подписано лицом, не имеющим полномочий на подписание данного заявления;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заявление не содержит сведений, установленных в приложении № 1 к настоящему регламенту;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заявлению не приложены документы, соответствующие требованиям пункта 2.9 раздела 2 настоящего регламента;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невозможность установления содержания представленных документов;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представленные документы исполнены карандашом.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должностное лицо, принявшее решение об отказе в регистрации заявления, обязано незамедлительно проинформировать заявителя о принятом решении с указанием оснований принятия данного решения.</w:t>
      </w:r>
    </w:p>
    <w:p w:rsidR="001D214E" w:rsidRPr="001D214E" w:rsidRDefault="001D214E" w:rsidP="001D21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</w:t>
      </w:r>
      <w:proofErr w:type="gramStart"/>
      <w:r w:rsidRP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D21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3931D6" w:rsidRPr="003931D6" w:rsidRDefault="00AC63CD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3931D6">
        <w:rPr>
          <w:rFonts w:ascii="Times New Roman" w:hAnsi="Times New Roman" w:cs="Times New Roman"/>
          <w:sz w:val="24"/>
          <w:szCs w:val="24"/>
        </w:rPr>
        <w:t xml:space="preserve">администрация поселения </w:t>
      </w:r>
      <w:r w:rsidR="003931D6" w:rsidRPr="003931D6">
        <w:rPr>
          <w:rFonts w:ascii="Times New Roman" w:hAnsi="Times New Roman" w:cs="Times New Roman"/>
          <w:sz w:val="24"/>
          <w:szCs w:val="24"/>
        </w:rPr>
        <w:t>не вправе выдавать Разрешения по заявленному маршруту;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931D6">
        <w:rPr>
          <w:rFonts w:ascii="Times New Roman" w:hAnsi="Times New Roman" w:cs="Times New Roman"/>
          <w:sz w:val="24"/>
          <w:szCs w:val="24"/>
        </w:rPr>
        <w:t>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31D6">
        <w:rPr>
          <w:rFonts w:ascii="Times New Roman" w:hAnsi="Times New Roman" w:cs="Times New Roman"/>
          <w:sz w:val="24"/>
          <w:szCs w:val="24"/>
        </w:rPr>
        <w:t>) установленные требования о перевозке делимого груза не соблюдены;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31D6">
        <w:rPr>
          <w:rFonts w:ascii="Times New Roman" w:hAnsi="Times New Roman" w:cs="Times New Roman"/>
          <w:sz w:val="24"/>
          <w:szCs w:val="24"/>
        </w:rPr>
        <w:t>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931D6">
        <w:rPr>
          <w:rFonts w:ascii="Times New Roman" w:hAnsi="Times New Roman" w:cs="Times New Roman"/>
          <w:sz w:val="24"/>
          <w:szCs w:val="24"/>
        </w:rPr>
        <w:t xml:space="preserve">) отсутствует согласие заявителя </w:t>
      </w:r>
      <w:proofErr w:type="gramStart"/>
      <w:r w:rsidRPr="003931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31D6">
        <w:rPr>
          <w:rFonts w:ascii="Times New Roman" w:hAnsi="Times New Roman" w:cs="Times New Roman"/>
          <w:sz w:val="24"/>
          <w:szCs w:val="24"/>
        </w:rPr>
        <w:t>: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проведение оценки технического состояния автомобильной дороги согласно Приказу Минтранса № 258;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931D6">
        <w:rPr>
          <w:rFonts w:ascii="Times New Roman" w:hAnsi="Times New Roman" w:cs="Times New Roman"/>
          <w:sz w:val="24"/>
          <w:szCs w:val="24"/>
        </w:rPr>
        <w:t>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931D6">
        <w:rPr>
          <w:rFonts w:ascii="Times New Roman" w:hAnsi="Times New Roman" w:cs="Times New Roman"/>
          <w:sz w:val="24"/>
          <w:szCs w:val="24"/>
        </w:rPr>
        <w:t>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31D6">
        <w:rPr>
          <w:rFonts w:ascii="Times New Roman" w:hAnsi="Times New Roman" w:cs="Times New Roman"/>
          <w:sz w:val="24"/>
          <w:szCs w:val="24"/>
        </w:rPr>
        <w:t>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931D6">
        <w:rPr>
          <w:rFonts w:ascii="Times New Roman" w:hAnsi="Times New Roman" w:cs="Times New Roman"/>
          <w:sz w:val="24"/>
          <w:szCs w:val="24"/>
        </w:rPr>
        <w:t>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Администрацию сельского поселения с использованием факсимильной связи.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Уполномоченное должностное лицо, принявшее решение об отказе в выдаче Разрешения, информирует заявителя о принятом решении, указав основания принятия данного решения.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В случае подачи заявления с использованием Портала информирование заявителя о принятом решении происходит через личный кабинет заявителя на Портале.</w:t>
      </w:r>
    </w:p>
    <w:p w:rsidR="003931D6" w:rsidRPr="003931D6" w:rsidRDefault="003931D6" w:rsidP="003931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1D6">
        <w:rPr>
          <w:rFonts w:ascii="Times New Roman" w:hAnsi="Times New Roman" w:cs="Times New Roman"/>
          <w:sz w:val="24"/>
          <w:szCs w:val="24"/>
        </w:rPr>
        <w:t>Уполномоченное должностное лицо в случае принятия решения об отказе в выдаче Разрешения по осно</w:t>
      </w:r>
      <w:r>
        <w:rPr>
          <w:rFonts w:ascii="Times New Roman" w:hAnsi="Times New Roman" w:cs="Times New Roman"/>
          <w:sz w:val="24"/>
          <w:szCs w:val="24"/>
        </w:rPr>
        <w:t>ваниям, указанным в подпунктах 1-3</w:t>
      </w:r>
      <w:r w:rsidRPr="003931D6">
        <w:rPr>
          <w:rFonts w:ascii="Times New Roman" w:hAnsi="Times New Roman" w:cs="Times New Roman"/>
          <w:sz w:val="24"/>
          <w:szCs w:val="24"/>
        </w:rPr>
        <w:t xml:space="preserve"> настоящего пункта, информирует заявителя в течение четырех рабочих дней со дня регистрации заявления</w:t>
      </w:r>
      <w:proofErr w:type="gramStart"/>
      <w:r w:rsidRPr="003931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44606" w:rsidRDefault="003931D6" w:rsidP="00393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подпункте 2 </w:t>
      </w:r>
      <w:r w:rsidR="00E4460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44606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«пунктом 2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E44606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31D6">
        <w:rPr>
          <w:rFonts w:ascii="Times New Roman" w:hAnsi="Times New Roman" w:cs="Times New Roman"/>
          <w:sz w:val="24"/>
          <w:szCs w:val="24"/>
        </w:rPr>
        <w:t>5)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3931D6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lastRenderedPageBreak/>
        <w:t>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3931D6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C56B8E">
        <w:rPr>
          <w:rFonts w:ascii="Times New Roman" w:eastAsia="Times New Roman" w:hAnsi="Times New Roman" w:cs="Times New Roman"/>
          <w:sz w:val="24"/>
          <w:szCs w:val="24"/>
        </w:rPr>
        <w:t>в приложении № 1 к регламенту слова «Ф.И.О.» заменить словами «фамилия, имя, отчество 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96771C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6771C">
        <w:rPr>
          <w:rFonts w:ascii="Times New Roman" w:hAnsi="Times New Roman" w:cs="Times New Roman"/>
          <w:sz w:val="24"/>
          <w:szCs w:val="24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C56B8E" w:rsidRDefault="00C56B8E"/>
    <w:p w:rsidR="00C56B8E" w:rsidRDefault="00C56B8E"/>
    <w:p w:rsidR="00C56B8E" w:rsidRDefault="00C56B8E"/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6EA" w:rsidRDefault="00E756EA" w:rsidP="00981F74">
      <w:pPr>
        <w:spacing w:after="0" w:line="240" w:lineRule="auto"/>
      </w:pPr>
      <w:r>
        <w:separator/>
      </w:r>
    </w:p>
  </w:endnote>
  <w:endnote w:type="continuationSeparator" w:id="1">
    <w:p w:rsidR="00E756EA" w:rsidRDefault="00E756E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6EA" w:rsidRDefault="00E756EA" w:rsidP="00981F74">
      <w:pPr>
        <w:spacing w:after="0" w:line="240" w:lineRule="auto"/>
      </w:pPr>
      <w:r>
        <w:separator/>
      </w:r>
    </w:p>
  </w:footnote>
  <w:footnote w:type="continuationSeparator" w:id="1">
    <w:p w:rsidR="00E756EA" w:rsidRDefault="00E756E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B15FFA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145A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45A85"/>
    <w:rsid w:val="001965C2"/>
    <w:rsid w:val="001B0496"/>
    <w:rsid w:val="001D214E"/>
    <w:rsid w:val="00296C2D"/>
    <w:rsid w:val="00302FD9"/>
    <w:rsid w:val="0036193A"/>
    <w:rsid w:val="003931D6"/>
    <w:rsid w:val="003F241D"/>
    <w:rsid w:val="00417862"/>
    <w:rsid w:val="00461660"/>
    <w:rsid w:val="00511E20"/>
    <w:rsid w:val="00580FFD"/>
    <w:rsid w:val="0058521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6771C"/>
    <w:rsid w:val="00981F74"/>
    <w:rsid w:val="009C750A"/>
    <w:rsid w:val="00A34BAF"/>
    <w:rsid w:val="00AC63CD"/>
    <w:rsid w:val="00B15FFA"/>
    <w:rsid w:val="00B3735C"/>
    <w:rsid w:val="00BE04FE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756EA"/>
    <w:rsid w:val="00E9467D"/>
    <w:rsid w:val="00F02373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32</cp:revision>
  <cp:lastPrinted>2018-04-17T05:43:00Z</cp:lastPrinted>
  <dcterms:created xsi:type="dcterms:W3CDTF">2018-02-17T09:59:00Z</dcterms:created>
  <dcterms:modified xsi:type="dcterms:W3CDTF">2018-05-16T02:52:00Z</dcterms:modified>
</cp:coreProperties>
</file>