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227F7" w:rsidP="00A24FC8">
      <w:pPr>
        <w:jc w:val="both"/>
      </w:pPr>
      <w:r>
        <w:t>23.03</w:t>
      </w:r>
      <w:r w:rsidR="003164BF">
        <w:t>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72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7227F7" w:rsidRDefault="007227F7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 отмене</w:t>
      </w:r>
      <w:r w:rsidR="00A8345B">
        <w:rPr>
          <w:b/>
        </w:rPr>
        <w:t xml:space="preserve"> постановлени</w:t>
      </w:r>
      <w:r>
        <w:rPr>
          <w:b/>
        </w:rPr>
        <w:t>я</w:t>
      </w:r>
      <w:r w:rsidR="00A8345B">
        <w:rPr>
          <w:b/>
        </w:rPr>
        <w:t xml:space="preserve"> </w:t>
      </w:r>
      <w:r w:rsidR="009E1AC7">
        <w:rPr>
          <w:b/>
        </w:rPr>
        <w:t xml:space="preserve">Администрации Новокусковского сельского поселения </w:t>
      </w:r>
      <w:r w:rsidR="00A8345B">
        <w:rPr>
          <w:b/>
        </w:rPr>
        <w:t xml:space="preserve">от </w:t>
      </w:r>
      <w:r>
        <w:rPr>
          <w:b/>
        </w:rPr>
        <w:t>10.01.2014</w:t>
      </w:r>
      <w:r w:rsidR="00A8345B">
        <w:rPr>
          <w:b/>
        </w:rPr>
        <w:t xml:space="preserve"> № </w:t>
      </w:r>
      <w:r>
        <w:rPr>
          <w:b/>
        </w:rPr>
        <w:t>15</w:t>
      </w:r>
      <w:r w:rsidR="00A8345B">
        <w:rPr>
          <w:b/>
        </w:rPr>
        <w:t xml:space="preserve"> «</w:t>
      </w:r>
      <w:r w:rsidR="00A24FC8" w:rsidRPr="0029785C">
        <w:rPr>
          <w:b/>
        </w:rPr>
        <w:t>О</w:t>
      </w:r>
      <w:r>
        <w:rPr>
          <w:b/>
        </w:rPr>
        <w:t xml:space="preserve">б утверждении Порядка планирования бюджетных ассигнований </w:t>
      </w:r>
    </w:p>
    <w:p w:rsidR="007227F7" w:rsidRDefault="007227F7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по исполнению действующих и принимаемых обязательств на </w:t>
      </w:r>
      <w:proofErr w:type="gramStart"/>
      <w:r>
        <w:rPr>
          <w:b/>
        </w:rPr>
        <w:t>очередной</w:t>
      </w:r>
      <w:proofErr w:type="gramEnd"/>
      <w:r>
        <w:rPr>
          <w:b/>
        </w:rPr>
        <w:t xml:space="preserve"> </w:t>
      </w:r>
    </w:p>
    <w:p w:rsidR="003639A7" w:rsidRPr="00D45DA1" w:rsidRDefault="007227F7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финансовый год и плановый период</w:t>
      </w:r>
      <w:r w:rsidR="00E93DD5">
        <w:rPr>
          <w:b/>
          <w:bCs/>
        </w:rPr>
        <w:t>»</w:t>
      </w:r>
      <w:r w:rsidR="003639A7" w:rsidRPr="00D45DA1">
        <w:rPr>
          <w:b/>
          <w:bCs/>
        </w:rPr>
        <w:t xml:space="preserve">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</w:t>
      </w:r>
      <w:r w:rsidR="00184644">
        <w:rPr>
          <w:color w:val="000000"/>
        </w:rPr>
        <w:t xml:space="preserve">частью 1 статьи 174.2 Бюджетного кодекса Российской Федерации,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84644" w:rsidRPr="00A24FC8" w:rsidRDefault="00184644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644" w:rsidRPr="00184644" w:rsidRDefault="00742ACF" w:rsidP="0018464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A4EC2">
        <w:t xml:space="preserve">1. </w:t>
      </w:r>
      <w:r w:rsidR="00184644">
        <w:t xml:space="preserve">Отменить постановление Администрации </w:t>
      </w:r>
      <w:r w:rsidR="00184644" w:rsidRPr="00184644">
        <w:t>Новокусковского сельского поселения от 10.01.2014 № 15 «Об утверждении Порядка планирования бюджетных ассигнований по исполнению действующих и принимаемых обязательств на очередной финансовый год и плановый период</w:t>
      </w:r>
      <w:r w:rsidR="00184644" w:rsidRPr="00184644">
        <w:rPr>
          <w:bCs/>
        </w:rPr>
        <w:t>»</w:t>
      </w:r>
      <w:r w:rsidR="00184644">
        <w:rPr>
          <w:bCs/>
        </w:rPr>
        <w:t>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464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1032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227F7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20EA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2016-03-23T05:51:00Z</cp:lastPrinted>
  <dcterms:created xsi:type="dcterms:W3CDTF">2012-09-26T06:59:00Z</dcterms:created>
  <dcterms:modified xsi:type="dcterms:W3CDTF">2016-03-23T05:58:00Z</dcterms:modified>
</cp:coreProperties>
</file>