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F540B" w:rsidP="00A24FC8">
      <w:pPr>
        <w:jc w:val="both"/>
      </w:pPr>
      <w:r>
        <w:t xml:space="preserve">31.05.2016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178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15447" w:rsidRDefault="00AE4C0C" w:rsidP="00315447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 xml:space="preserve">О внесении изменений в постановление Администрации </w:t>
      </w:r>
      <w:proofErr w:type="spellStart"/>
      <w:r w:rsidRPr="00AE4C0C">
        <w:rPr>
          <w:b/>
        </w:rPr>
        <w:t>Новокусковского</w:t>
      </w:r>
      <w:proofErr w:type="spellEnd"/>
      <w:r w:rsidRPr="00AE4C0C">
        <w:rPr>
          <w:b/>
        </w:rPr>
        <w:t xml:space="preserve">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315447">
        <w:rPr>
          <w:b/>
        </w:rPr>
        <w:t>7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 xml:space="preserve">«Прием и рассмотрение письменных заявок о включении проведения ярмарочных мероприятий в сводный план проведения </w:t>
      </w:r>
    </w:p>
    <w:p w:rsidR="00150F3B" w:rsidRPr="00E50508" w:rsidRDefault="00315447" w:rsidP="0031544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b/>
          <w:bCs/>
          <w:color w:val="000000"/>
        </w:rPr>
        <w:t>ярмарок на территории поселения»</w:t>
      </w:r>
      <w:r w:rsidRPr="001E2AB7">
        <w:rPr>
          <w:b/>
          <w:bCs/>
          <w:color w:val="000000"/>
        </w:rPr>
        <w:t xml:space="preserve"> 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 CYR" w:hAnsi="Times New Roman CYR" w:cs="Times New Roman CYR"/>
        </w:rPr>
        <w:t>Новокусковского</w:t>
      </w:r>
      <w:proofErr w:type="spellEnd"/>
      <w:r>
        <w:rPr>
          <w:rFonts w:ascii="Times New Roman CYR" w:hAnsi="Times New Roman CYR" w:cs="Times New Roman CYR"/>
        </w:rPr>
        <w:t xml:space="preserve">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345161" w:rsidRPr="002C0C25">
        <w:rPr>
          <w:rFonts w:ascii="Times New Roman CYR" w:hAnsi="Times New Roman CYR" w:cs="Times New Roman CYR"/>
          <w:bCs/>
        </w:rPr>
        <w:t xml:space="preserve">Прием </w:t>
      </w:r>
      <w:r w:rsidR="00345161" w:rsidRPr="008057D3">
        <w:rPr>
          <w:bCs/>
          <w:color w:val="000000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</w:t>
      </w:r>
      <w:r w:rsidR="00345161">
        <w:rPr>
          <w:bCs/>
          <w:color w:val="000000"/>
        </w:rPr>
        <w:t>я</w:t>
      </w:r>
      <w:r w:rsidR="00345161" w:rsidRPr="00E50508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</w:t>
      </w:r>
      <w:proofErr w:type="spellStart"/>
      <w:r w:rsidR="008501E3" w:rsidRPr="008501E3">
        <w:t>Новокусковского</w:t>
      </w:r>
      <w:proofErr w:type="spellEnd"/>
      <w:r w:rsidR="008501E3" w:rsidRPr="008501E3">
        <w:t xml:space="preserve">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9E4FAC">
        <w:t>6</w:t>
      </w:r>
      <w:r w:rsidR="00345161">
        <w:t>7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345161" w:rsidRPr="005B1A1E" w:rsidRDefault="00345161" w:rsidP="0034516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r w:rsidR="003E19F1" w:rsidRPr="00203E3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Pr="005B1A1E">
        <w:rPr>
          <w:rFonts w:ascii="Times New Roman CYR" w:hAnsi="Times New Roman CYR" w:cs="Times New Roman CYR"/>
          <w:color w:val="000000"/>
        </w:rPr>
        <w:t xml:space="preserve">юридические лица в лице руководителей либо представителей юридического лица по доверенности,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 </w:t>
      </w:r>
      <w:proofErr w:type="spellStart"/>
      <w:r w:rsidRPr="005B1A1E">
        <w:rPr>
          <w:rFonts w:ascii="Times New Roman CYR" w:hAnsi="Times New Roman CYR" w:cs="Times New Roman CYR"/>
          <w:color w:val="000000"/>
        </w:rPr>
        <w:t>Новокусковского</w:t>
      </w:r>
      <w:proofErr w:type="spellEnd"/>
      <w:r w:rsidRPr="005B1A1E">
        <w:rPr>
          <w:rFonts w:ascii="Times New Roman CYR" w:hAnsi="Times New Roman CYR" w:cs="Times New Roman CYR"/>
          <w:color w:val="000000"/>
        </w:rPr>
        <w:t xml:space="preserve"> сельского поселения, в пределах которой предполагается организация ярмарочно</w:t>
      </w:r>
      <w:r>
        <w:rPr>
          <w:rFonts w:ascii="Times New Roman CYR" w:hAnsi="Times New Roman CYR" w:cs="Times New Roman CYR"/>
          <w:color w:val="000000"/>
        </w:rPr>
        <w:t>й торговли (далее – заявители).»;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345161">
        <w:rPr>
          <w:rFonts w:ascii="Times New Roman CYR" w:hAnsi="Times New Roman CYR" w:cs="Times New Roman CYR"/>
        </w:rPr>
        <w:t>2</w:t>
      </w:r>
      <w:r w:rsidR="00180AF2" w:rsidRPr="00962C1C">
        <w:t xml:space="preserve"> категории по </w:t>
      </w:r>
      <w:r w:rsidR="00345161">
        <w:t>градостроительству и землеустройству</w:t>
      </w:r>
      <w:r w:rsidR="00180AF2" w:rsidRPr="00962C1C">
        <w:t xml:space="preserve"> (далее – специалист </w:t>
      </w:r>
      <w:r w:rsidR="00345161">
        <w:t>2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proofErr w:type="gramStart"/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  <w:proofErr w:type="gramEnd"/>
    </w:p>
    <w:p w:rsidR="003E19F1" w:rsidRPr="00972247" w:rsidRDefault="003E19F1" w:rsidP="003E19F1">
      <w:pPr>
        <w:ind w:firstLine="708"/>
        <w:jc w:val="both"/>
      </w:pPr>
      <w:r w:rsidRPr="00972247">
        <w:t xml:space="preserve">Администрация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45161">
        <w:t>4</w:t>
      </w:r>
      <w:r w:rsidRPr="00972247">
        <w:t>.</w:t>
      </w:r>
      <w:r w:rsidRPr="00972247">
        <w:rPr>
          <w:iCs/>
        </w:rPr>
        <w:t xml:space="preserve"> 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lastRenderedPageBreak/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  <w:r w:rsidRPr="00972247">
        <w:t xml:space="preserve"> 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 w:rsidRPr="00345161">
        <w:t xml:space="preserve"> 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nkselp@mail.tomsknet.ru</w:t>
      </w:r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34516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25">
        <w:rPr>
          <w:rFonts w:ascii="Times New Roman CYR" w:hAnsi="Times New Roman CYR" w:cs="Times New Roman CYR"/>
          <w:bCs/>
          <w:sz w:val="24"/>
          <w:szCs w:val="24"/>
        </w:rPr>
        <w:t xml:space="preserve">Прием </w:t>
      </w:r>
      <w:r w:rsidRPr="008057D3">
        <w:rPr>
          <w:rFonts w:ascii="Times New Roman" w:hAnsi="Times New Roman" w:cs="Times New Roman"/>
          <w:bCs/>
          <w:color w:val="000000"/>
          <w:sz w:val="24"/>
          <w:szCs w:val="24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</w:t>
      </w:r>
      <w:proofErr w:type="spellStart"/>
      <w:r w:rsidRPr="00A048B6">
        <w:rPr>
          <w:rFonts w:ascii="Times New Roman CYR" w:hAnsi="Times New Roman CYR" w:cs="Times New Roman CYR"/>
        </w:rPr>
        <w:t>Новокусковского</w:t>
      </w:r>
      <w:proofErr w:type="spellEnd"/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>
        <w:t xml:space="preserve">специалиста </w:t>
      </w:r>
      <w:r w:rsidR="00345161">
        <w:t>2</w:t>
      </w:r>
      <w:r>
        <w:t xml:space="preserve"> категории</w:t>
      </w:r>
      <w:r w:rsidRPr="00A048B6">
        <w:t xml:space="preserve">. </w:t>
      </w:r>
      <w:r w:rsidR="00345161" w:rsidRPr="005B1A1E">
        <w:t xml:space="preserve">Отдельные административные процедуры выполняют: глава </w:t>
      </w:r>
      <w:proofErr w:type="spellStart"/>
      <w:r w:rsidR="00345161" w:rsidRPr="005B1A1E">
        <w:t>Новокусковского</w:t>
      </w:r>
      <w:proofErr w:type="spellEnd"/>
      <w:r w:rsidR="00345161" w:rsidRPr="005B1A1E">
        <w:t xml:space="preserve"> сельского поселения (далее – глава поселения), заместитель главы муниципального образовании по управлению делами (далее – заместитель главы), заведующий канцелярией</w:t>
      </w:r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345161" w:rsidRDefault="00345161" w:rsidP="008C11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П</w:t>
      </w:r>
      <w:r w:rsidRPr="005B1A1E">
        <w:rPr>
          <w:rFonts w:ascii="Times New Roman CYR" w:hAnsi="Times New Roman CYR" w:cs="Times New Roman CYR"/>
          <w:color w:val="000000"/>
        </w:rPr>
        <w:t>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</w:t>
      </w:r>
      <w:proofErr w:type="gramStart"/>
      <w:r w:rsidRPr="005B1A1E">
        <w:rPr>
          <w:rFonts w:ascii="Times New Roman CYR" w:hAnsi="Times New Roman CYR" w:cs="Times New Roman CYR"/>
          <w:color w:val="000000"/>
        </w:rPr>
        <w:t>».</w:t>
      </w:r>
      <w:r w:rsidR="008C112C">
        <w:rPr>
          <w:rFonts w:ascii="Times New Roman CYR" w:hAnsi="Times New Roman CYR" w:cs="Times New Roman CYR"/>
          <w:color w:val="000000"/>
        </w:rPr>
        <w:t>;</w:t>
      </w:r>
      <w:proofErr w:type="gramEnd"/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4F2F8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</w:t>
      </w:r>
      <w:r w:rsidR="00DB7CA9">
        <w:t>. Срок регистрации письменного запроса заявителя о предоставлении муниципальной услуги -</w:t>
      </w:r>
      <w:r w:rsidR="00DB7CA9"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 w:rsidR="00DB7CA9">
        <w:rPr>
          <w:rFonts w:ascii="Times New Roman CYR" w:hAnsi="Times New Roman CYR" w:cs="Times New Roman CYR"/>
        </w:rPr>
        <w:t xml:space="preserve"> даты</w:t>
      </w:r>
      <w:r w:rsidR="00DB7CA9" w:rsidRPr="00726D11">
        <w:rPr>
          <w:rFonts w:ascii="Times New Roman CYR" w:hAnsi="Times New Roman CYR" w:cs="Times New Roman CYR"/>
        </w:rPr>
        <w:t xml:space="preserve"> поступления</w:t>
      </w:r>
      <w:r w:rsidR="00DB7CA9">
        <w:rPr>
          <w:rFonts w:ascii="Times New Roman CYR" w:hAnsi="Times New Roman CYR" w:cs="Times New Roman CYR"/>
        </w:rPr>
        <w:t xml:space="preserve"> обращения.»;</w:t>
      </w:r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11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>дополнить подпунктом 4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8C112C">
        <w:rPr>
          <w:rFonts w:ascii="Times New Roman CYR" w:hAnsi="Times New Roman CYR" w:cs="Times New Roman CYR"/>
          <w:kern w:val="2"/>
        </w:rPr>
        <w:t xml:space="preserve">4)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21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proofErr w:type="spellStart"/>
      <w:r w:rsidR="00D15658">
        <w:t>Новокусковского</w:t>
      </w:r>
      <w:proofErr w:type="spellEnd"/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22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23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22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23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</w:t>
      </w:r>
      <w:proofErr w:type="gramStart"/>
      <w:r w:rsidRPr="000867ED">
        <w:t xml:space="preserve">услуги </w:t>
      </w:r>
      <w:r>
        <w:t xml:space="preserve"> может</w:t>
      </w:r>
      <w:proofErr w:type="gramEnd"/>
      <w:r>
        <w:t xml:space="preserve">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</w:t>
      </w:r>
      <w:proofErr w:type="gramStart"/>
      <w:r w:rsidRPr="000867ED">
        <w:t>прием</w:t>
      </w:r>
      <w:proofErr w:type="gramEnd"/>
      <w:r w:rsidRPr="000867ED">
        <w:t xml:space="preserve">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lastRenderedPageBreak/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</w:t>
      </w:r>
      <w:proofErr w:type="gramStart"/>
      <w:r w:rsidRPr="00D338D7">
        <w:t>области,  должно</w:t>
      </w:r>
      <w:proofErr w:type="gramEnd"/>
      <w:r w:rsidRPr="00D338D7">
        <w:t xml:space="preserve">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</w:t>
      </w:r>
      <w:proofErr w:type="spellStart"/>
      <w:r w:rsidRPr="0074742D">
        <w:t>Новокусковского</w:t>
      </w:r>
      <w:proofErr w:type="spellEnd"/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даю согласие Администрации </w:t>
      </w:r>
      <w:proofErr w:type="spellStart"/>
      <w:r w:rsidRPr="0074742D">
        <w:t>Новокусковского</w:t>
      </w:r>
      <w:proofErr w:type="spellEnd"/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</w:t>
      </w:r>
      <w:proofErr w:type="gramStart"/>
      <w:r w:rsidRPr="0074742D">
        <w:rPr>
          <w:u w:val="single"/>
        </w:rPr>
        <w:t>Примечание</w:t>
      </w:r>
      <w:r w:rsidRPr="0074742D">
        <w:t>:  пункты</w:t>
      </w:r>
      <w:proofErr w:type="gramEnd"/>
      <w:r w:rsidRPr="0074742D">
        <w:t xml:space="preserve">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 xml:space="preserve">размещению на официальном сайте </w:t>
      </w:r>
      <w:proofErr w:type="spellStart"/>
      <w:r w:rsidR="00CF72A3">
        <w:t>Новокусковского</w:t>
      </w:r>
      <w:proofErr w:type="spellEnd"/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proofErr w:type="gramStart"/>
      <w:r w:rsidR="00742ACF" w:rsidRPr="004A4EC2">
        <w:t>администрации</w:t>
      </w:r>
      <w:r>
        <w:t xml:space="preserve">)   </w:t>
      </w:r>
      <w:proofErr w:type="gramEnd"/>
      <w:r>
        <w:t xml:space="preserve">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540B"/>
    <w:rsid w:val="0010117E"/>
    <w:rsid w:val="00103985"/>
    <w:rsid w:val="0011013C"/>
    <w:rsid w:val="00116EFE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2F89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396EF-98B9-485A-8931-40B800E3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2016-05-31T04:40:00Z</cp:lastPrinted>
  <dcterms:created xsi:type="dcterms:W3CDTF">2012-09-26T06:59:00Z</dcterms:created>
  <dcterms:modified xsi:type="dcterms:W3CDTF">2016-05-31T04:41:00Z</dcterms:modified>
</cp:coreProperties>
</file>