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4F2DC9" w:rsidP="00A24FC8">
      <w:pPr>
        <w:jc w:val="both"/>
      </w:pPr>
      <w:r>
        <w:t>1</w:t>
      </w:r>
      <w:r w:rsidR="00EB48FC">
        <w:t>6</w:t>
      </w:r>
      <w:r>
        <w:t>.03.2015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53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CA0117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8501E3" w:rsidRPr="001E2AB7">
        <w:rPr>
          <w:b/>
          <w:bCs/>
          <w:color w:val="000000"/>
        </w:rPr>
        <w:t>административн</w:t>
      </w:r>
      <w:r w:rsidR="008501E3">
        <w:rPr>
          <w:b/>
          <w:bCs/>
          <w:color w:val="000000"/>
        </w:rPr>
        <w:t>ый</w:t>
      </w:r>
      <w:r w:rsidR="008501E3" w:rsidRPr="001E2AB7">
        <w:rPr>
          <w:b/>
          <w:bCs/>
          <w:color w:val="000000"/>
        </w:rPr>
        <w:t xml:space="preserve"> регламент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CA0117">
        <w:rPr>
          <w:b/>
          <w:bCs/>
          <w:kern w:val="1"/>
        </w:rPr>
        <w:t xml:space="preserve">Прием заявлений граждан, организаций на предоставление </w:t>
      </w:r>
      <w:r w:rsidR="00CA0117" w:rsidRPr="00E86EFE">
        <w:rPr>
          <w:b/>
          <w:bCs/>
          <w:kern w:val="1"/>
        </w:rPr>
        <w:t>градостроительн</w:t>
      </w:r>
      <w:r w:rsidR="00CA0117">
        <w:rPr>
          <w:b/>
          <w:bCs/>
          <w:kern w:val="1"/>
        </w:rPr>
        <w:t>ого</w:t>
      </w:r>
      <w:r w:rsidR="00CA0117" w:rsidRPr="00E86EFE">
        <w:rPr>
          <w:b/>
          <w:bCs/>
          <w:kern w:val="1"/>
        </w:rPr>
        <w:t xml:space="preserve"> план</w:t>
      </w:r>
      <w:r w:rsidR="00CA0117">
        <w:rPr>
          <w:b/>
          <w:bCs/>
          <w:kern w:val="1"/>
        </w:rPr>
        <w:t xml:space="preserve">а </w:t>
      </w:r>
      <w:r w:rsidR="00CA0117" w:rsidRPr="00E86EFE">
        <w:rPr>
          <w:b/>
          <w:bCs/>
          <w:kern w:val="1"/>
        </w:rPr>
        <w:t>земельн</w:t>
      </w:r>
      <w:r w:rsidR="00CA0117">
        <w:rPr>
          <w:b/>
          <w:bCs/>
          <w:kern w:val="1"/>
        </w:rPr>
        <w:t>ого</w:t>
      </w:r>
      <w:r w:rsidR="00CA0117" w:rsidRPr="00E86EFE">
        <w:rPr>
          <w:b/>
          <w:bCs/>
          <w:kern w:val="1"/>
        </w:rPr>
        <w:t xml:space="preserve"> участк</w:t>
      </w:r>
      <w:r w:rsidR="00CA0117">
        <w:rPr>
          <w:b/>
          <w:bCs/>
          <w:kern w:val="1"/>
        </w:rPr>
        <w:t>а</w:t>
      </w:r>
      <w:r w:rsidR="00CA0117" w:rsidRPr="00E86EFE">
        <w:rPr>
          <w:b/>
          <w:bCs/>
          <w:kern w:val="1"/>
        </w:rPr>
        <w:t>»</w:t>
      </w:r>
      <w:r w:rsidR="003B573C">
        <w:rPr>
          <w:b/>
          <w:bCs/>
          <w:color w:val="000000"/>
        </w:rPr>
        <w:t>,</w:t>
      </w:r>
      <w:r w:rsidR="00CA0117">
        <w:rPr>
          <w:b/>
          <w:bCs/>
          <w:color w:val="000000"/>
        </w:rPr>
        <w:t xml:space="preserve"> </w:t>
      </w:r>
      <w:r w:rsidR="008501E3">
        <w:rPr>
          <w:b/>
          <w:color w:val="000000"/>
        </w:rPr>
        <w:t>утвержденный</w:t>
      </w:r>
      <w:r w:rsidR="008501E3" w:rsidRPr="001E2AB7">
        <w:rPr>
          <w:b/>
          <w:bCs/>
          <w:color w:val="000000"/>
        </w:rPr>
        <w:t xml:space="preserve">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8501E3">
        <w:rPr>
          <w:b/>
        </w:rPr>
        <w:t>м</w:t>
      </w:r>
      <w:r w:rsidR="0029785C" w:rsidRPr="0029785C">
        <w:rPr>
          <w:b/>
        </w:rPr>
        <w:t xml:space="preserve"> Администрации Новокусковского сельского поселения от </w:t>
      </w:r>
      <w:r w:rsidR="008501E3">
        <w:rPr>
          <w:b/>
        </w:rPr>
        <w:t>1</w:t>
      </w:r>
      <w:r w:rsidR="00CA0117">
        <w:rPr>
          <w:b/>
        </w:rPr>
        <w:t>1</w:t>
      </w:r>
      <w:r w:rsidR="008501E3">
        <w:rPr>
          <w:b/>
        </w:rPr>
        <w:t>.07</w:t>
      </w:r>
      <w:r w:rsidR="00D57B3B">
        <w:rPr>
          <w:b/>
        </w:rPr>
        <w:t>.2012 № 1</w:t>
      </w:r>
      <w:r w:rsidR="003B573C">
        <w:rPr>
          <w:b/>
        </w:rPr>
        <w:t>5</w:t>
      </w:r>
      <w:r w:rsidR="00CA0117">
        <w:rPr>
          <w:b/>
        </w:rPr>
        <w:t>3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rPr>
          <w:b/>
        </w:rPr>
        <w:t xml:space="preserve"> 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CA0117" w:rsidRPr="00E86EFE">
        <w:rPr>
          <w:bCs/>
          <w:kern w:val="1"/>
        </w:rPr>
        <w:t>Прием заявлений граждан, организаций на предоставление градостроительного плана земельного участка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</w:t>
      </w:r>
      <w:r w:rsidR="00CA0117">
        <w:t>1</w:t>
      </w:r>
      <w:r w:rsidR="008501E3" w:rsidRPr="008501E3">
        <w:t>.07.2012 № 1</w:t>
      </w:r>
      <w:r w:rsidR="003B573C">
        <w:t>5</w:t>
      </w:r>
      <w:r w:rsidR="00CA0117">
        <w:t>3</w:t>
      </w:r>
      <w:r w:rsidR="008501E3">
        <w:t xml:space="preserve">, </w:t>
      </w:r>
      <w:r w:rsidR="00D57B3B">
        <w:t>следующие изменения:</w:t>
      </w:r>
    </w:p>
    <w:p w:rsidR="00B921C8" w:rsidRDefault="008501E3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1D51F9">
        <w:t>пункт 2.</w:t>
      </w:r>
      <w:r w:rsidR="003B573C">
        <w:t>6</w:t>
      </w:r>
      <w:r w:rsidR="001D51F9">
        <w:t xml:space="preserve"> </w:t>
      </w:r>
      <w:r w:rsidR="00B921C8">
        <w:t>част</w:t>
      </w:r>
      <w:r w:rsidR="001D51F9">
        <w:t>и</w:t>
      </w:r>
      <w:r w:rsidR="00B921C8">
        <w:t xml:space="preserve"> 2 регламента </w:t>
      </w:r>
      <w:r w:rsidR="001D51F9">
        <w:t>изложить в следующей редакции</w:t>
      </w:r>
      <w:r w:rsidR="00B921C8">
        <w:t>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«2.</w:t>
      </w:r>
      <w:r w:rsidR="003B573C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 xml:space="preserve">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CA0117">
        <w:rPr>
          <w:rFonts w:ascii="Times New Roman CYR" w:hAnsi="Times New Roman CYR" w:cs="Times New Roman CYR"/>
        </w:rPr>
        <w:t>специалисту 2 категории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>
        <w:t>4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30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 w:rsidR="00CA0117">
        <w:t>неприемный</w:t>
      </w:r>
      <w:proofErr w:type="spellEnd"/>
      <w:r w:rsidR="00CA0117">
        <w:t xml:space="preserve"> день</w:t>
      </w:r>
      <w:r w:rsidR="001D51F9" w:rsidRPr="00972247">
        <w:t>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B921C8"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proofErr w:type="spellStart"/>
      <w:r w:rsidR="00CA0117">
        <w:t>неприемный</w:t>
      </w:r>
      <w:proofErr w:type="spellEnd"/>
      <w:r w:rsidR="00CA0117">
        <w:t xml:space="preserve"> день</w:t>
      </w:r>
      <w:r w:rsidR="001D51F9" w:rsidRPr="00972247">
        <w:t>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8501E3" w:rsidRDefault="00B921C8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2)</w:t>
      </w:r>
      <w:r>
        <w:t xml:space="preserve"> пункт 2.</w:t>
      </w:r>
      <w:r w:rsidR="001D51F9">
        <w:t>10</w:t>
      </w:r>
      <w:r>
        <w:t xml:space="preserve"> части 2 регламента дополнить </w:t>
      </w:r>
      <w:r w:rsidR="00CA0117">
        <w:t xml:space="preserve">пятым </w:t>
      </w:r>
      <w:r w:rsidR="001D51F9">
        <w:t>абзацем</w:t>
      </w:r>
      <w:r>
        <w:t xml:space="preserve"> следующего содержания:</w:t>
      </w:r>
    </w:p>
    <w:p w:rsidR="00B921C8" w:rsidRPr="00B921C8" w:rsidRDefault="00B921C8" w:rsidP="00B921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B921C8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согласно приложению № </w:t>
      </w:r>
      <w:r w:rsidR="00B671D3">
        <w:rPr>
          <w:rFonts w:ascii="Times New Roman" w:hAnsi="Times New Roman" w:cs="Times New Roman"/>
          <w:sz w:val="24"/>
          <w:szCs w:val="24"/>
        </w:rPr>
        <w:t>2</w:t>
      </w:r>
      <w:r w:rsidRPr="00B921C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CA0117" w:rsidRDefault="00B921C8" w:rsidP="00CA0117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lastRenderedPageBreak/>
        <w:t>3</w:t>
      </w:r>
      <w:r w:rsidRPr="00B921C8">
        <w:rPr>
          <w:b/>
        </w:rPr>
        <w:t>)</w:t>
      </w:r>
      <w:r>
        <w:t xml:space="preserve"> </w:t>
      </w:r>
      <w:r w:rsidR="00CA0117">
        <w:t>пункт 2.11 части 2 регламента дополнить четвертым абзацем следующего содержания:</w:t>
      </w:r>
    </w:p>
    <w:p w:rsidR="00CA0117" w:rsidRPr="00B921C8" w:rsidRDefault="00CA0117" w:rsidP="00CA01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B921C8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согласно приложению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21C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57B3B" w:rsidRDefault="00CA0117" w:rsidP="00B921C8">
      <w:pPr>
        <w:widowControl w:val="0"/>
        <w:autoSpaceDE w:val="0"/>
        <w:autoSpaceDN w:val="0"/>
        <w:adjustRightInd w:val="0"/>
        <w:ind w:firstLine="708"/>
        <w:jc w:val="both"/>
      </w:pPr>
      <w:r w:rsidRPr="00CA0117">
        <w:rPr>
          <w:b/>
        </w:rPr>
        <w:t>4)</w:t>
      </w:r>
      <w:r>
        <w:t xml:space="preserve"> </w:t>
      </w:r>
      <w:r w:rsidR="00B921C8">
        <w:t>часть</w:t>
      </w:r>
      <w:r w:rsidR="00D57B3B">
        <w:t xml:space="preserve"> 2 </w:t>
      </w:r>
      <w:r w:rsidR="00B921C8">
        <w:t>регламента</w:t>
      </w:r>
      <w:r w:rsidR="00DD3E1E">
        <w:t xml:space="preserve"> дополнить пунктом 2.</w:t>
      </w:r>
      <w:r w:rsidR="007F2BFD">
        <w:t>1</w:t>
      </w:r>
      <w:r>
        <w:t>2</w:t>
      </w:r>
      <w:r w:rsidR="00DD3E1E">
        <w:t>.1 следующего содержания: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r w:rsidRPr="00DD3E1E">
        <w:t>«2.</w:t>
      </w:r>
      <w:r w:rsidR="007F2BFD">
        <w:t>1</w:t>
      </w:r>
      <w:r w:rsidR="007B7FF7">
        <w:t>2</w:t>
      </w:r>
      <w:r w:rsidRPr="00DD3E1E">
        <w:t xml:space="preserve">.1. Межведомственный запрос формируется и направляется в форме электронного документа, </w:t>
      </w:r>
      <w:r w:rsidRPr="00DD3E1E">
        <w:rPr>
          <w:bCs/>
        </w:rPr>
        <w:t xml:space="preserve">подписанного </w:t>
      </w:r>
      <w:hyperlink r:id="rId6" w:history="1">
        <w:r w:rsidRPr="00DD3E1E">
          <w:rPr>
            <w:bCs/>
          </w:rPr>
          <w:t>электронной подписью</w:t>
        </w:r>
      </w:hyperlink>
      <w:r w:rsidRPr="00DD3E1E">
        <w:t xml:space="preserve">, по каналам единой системы </w:t>
      </w:r>
      <w:r w:rsidRPr="00DD3E1E">
        <w:rPr>
          <w:bCs/>
        </w:rPr>
        <w:t>межведомственного</w:t>
      </w:r>
      <w:r w:rsidRPr="00DD3E1E">
        <w:t xml:space="preserve"> электронного взаимодействия (далее – СМЭВ).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DD3E1E"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предоставлением муниципальной услуги</w:t>
      </w:r>
      <w:proofErr w:type="gramStart"/>
      <w:r w:rsidRPr="00DD3E1E">
        <w:t>.</w:t>
      </w:r>
      <w:r>
        <w:t>»;</w:t>
      </w:r>
      <w:proofErr w:type="gramEnd"/>
    </w:p>
    <w:p w:rsidR="00DD3E1E" w:rsidRDefault="00B921C8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="00CA0117">
        <w:rPr>
          <w:b/>
        </w:rPr>
        <w:t>5</w:t>
      </w:r>
      <w:r w:rsidRPr="00B921C8">
        <w:rPr>
          <w:b/>
        </w:rPr>
        <w:t>)</w:t>
      </w:r>
      <w:r>
        <w:t xml:space="preserve"> </w:t>
      </w:r>
      <w:r w:rsidR="00DD3E1E"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</w:t>
      </w:r>
      <w:r w:rsidR="00B85B9C">
        <w:t>предоставлении муниципальной услуги</w:t>
      </w:r>
      <w:r w:rsidR="000867ED" w:rsidRPr="007009E1">
        <w:t xml:space="preserve"> через МФЦ срок принятия решения о </w:t>
      </w:r>
      <w:r w:rsidR="00B85B9C">
        <w:t>предоставлении муниципальной услуги</w:t>
      </w:r>
      <w:r w:rsidR="000867ED" w:rsidRPr="007009E1">
        <w:t xml:space="preserve"> или об отказе в </w:t>
      </w:r>
      <w:r w:rsidR="00B85B9C">
        <w:t>предоставлении муниципальной услуги</w:t>
      </w:r>
      <w:r w:rsidR="000867ED"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FD2DE3" w:rsidRDefault="00B85B9C" w:rsidP="007009E1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="00FD2DE3" w:rsidRPr="005D61C9">
        <w:t>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lastRenderedPageBreak/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85B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85B9C" w:rsidRDefault="003F135B" w:rsidP="0071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12891" w:rsidRPr="00A704DD">
        <w:rPr>
          <w:rFonts w:ascii="Times New Roman" w:hAnsi="Times New Roman" w:cs="Times New Roman"/>
          <w:b/>
          <w:sz w:val="24"/>
          <w:szCs w:val="24"/>
        </w:rPr>
        <w:t>)</w:t>
      </w:r>
      <w:r w:rsidR="0071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B9C" w:rsidRPr="006D0ACE">
        <w:rPr>
          <w:rFonts w:ascii="Times New Roman" w:hAnsi="Times New Roman" w:cs="Times New Roman"/>
          <w:sz w:val="24"/>
          <w:szCs w:val="24"/>
        </w:rPr>
        <w:t>регламент</w:t>
      </w:r>
      <w:r w:rsidR="007F2BFD"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 w:rsidR="00B671D3">
        <w:rPr>
          <w:rFonts w:ascii="Times New Roman" w:hAnsi="Times New Roman" w:cs="Times New Roman"/>
          <w:sz w:val="24"/>
          <w:szCs w:val="24"/>
        </w:rPr>
        <w:t>2</w:t>
      </w:r>
      <w:r w:rsidR="00B85B9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85B9C" w:rsidRPr="0074742D" w:rsidRDefault="00B85B9C" w:rsidP="00B85B9C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B85B9C" w:rsidRPr="0074742D" w:rsidRDefault="00B85B9C" w:rsidP="00B85B9C">
      <w:pPr>
        <w:jc w:val="both"/>
        <w:rPr>
          <w:b/>
        </w:rPr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6</w:t>
      </w:r>
      <w:r w:rsidRPr="0074742D">
        <w:t>. Дата рождения законного представителя 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B85B9C" w:rsidRPr="0074742D" w:rsidRDefault="00B85B9C" w:rsidP="00B85B9C">
      <w:pPr>
        <w:jc w:val="both"/>
      </w:pP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B85B9C" w:rsidRDefault="00712891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ab/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F2BFD">
        <w:rPr>
          <w:rFonts w:ascii="Times New Roman" w:hAnsi="Times New Roman" w:cs="Times New Roman"/>
          <w:sz w:val="24"/>
          <w:szCs w:val="24"/>
        </w:rPr>
        <w:t>спец</w:t>
      </w:r>
      <w:r w:rsidR="00B01968">
        <w:rPr>
          <w:rFonts w:ascii="Times New Roman" w:hAnsi="Times New Roman" w:cs="Times New Roman"/>
          <w:sz w:val="24"/>
          <w:szCs w:val="24"/>
        </w:rPr>
        <w:t>иалиста</w:t>
      </w:r>
      <w:r w:rsidR="003F135B">
        <w:rPr>
          <w:rFonts w:ascii="Times New Roman" w:hAnsi="Times New Roman" w:cs="Times New Roman"/>
          <w:sz w:val="24"/>
          <w:szCs w:val="24"/>
        </w:rPr>
        <w:t xml:space="preserve"> 2 категории</w:t>
      </w:r>
      <w:r w:rsidR="007F2BFD">
        <w:rPr>
          <w:rFonts w:ascii="Times New Roman" w:hAnsi="Times New Roman" w:cs="Times New Roman"/>
          <w:sz w:val="24"/>
          <w:szCs w:val="24"/>
        </w:rPr>
        <w:t xml:space="preserve"> </w:t>
      </w:r>
      <w:r w:rsidR="003F135B">
        <w:rPr>
          <w:rFonts w:ascii="Times New Roman" w:hAnsi="Times New Roman" w:cs="Times New Roman"/>
          <w:sz w:val="24"/>
          <w:szCs w:val="24"/>
        </w:rPr>
        <w:t>Богданову Е.С.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2F5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2DC9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B7FF7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0B20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48F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5252BDC0AD0963268E7F8A7D7F72EF7C52E8EA0C4631B0D39E1D45D490E9D50F3EACF07C94F92tA3FJ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2015-03-16T04:42:00Z</cp:lastPrinted>
  <dcterms:created xsi:type="dcterms:W3CDTF">2012-09-26T06:59:00Z</dcterms:created>
  <dcterms:modified xsi:type="dcterms:W3CDTF">2015-03-16T04:47:00Z</dcterms:modified>
</cp:coreProperties>
</file>