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93A6F" w:rsidP="00A24FC8">
      <w:pPr>
        <w:jc w:val="both"/>
      </w:pPr>
      <w:r>
        <w:t>03.07.2015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124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B806E7" w:rsidRPr="0029785C">
        <w:rPr>
          <w:b/>
        </w:rPr>
        <w:t>постановлени</w:t>
      </w:r>
      <w:r w:rsidR="00B806E7">
        <w:rPr>
          <w:b/>
        </w:rPr>
        <w:t>е</w:t>
      </w:r>
      <w:r w:rsidR="00B806E7" w:rsidRPr="0029785C">
        <w:rPr>
          <w:b/>
        </w:rPr>
        <w:t xml:space="preserve"> Администрации Новокусковского сельского поселения от </w:t>
      </w:r>
      <w:r w:rsidR="00B806E7">
        <w:rPr>
          <w:b/>
        </w:rPr>
        <w:t>12.07.2012 № 158</w:t>
      </w:r>
      <w:r w:rsidR="00B806E7">
        <w:rPr>
          <w:rFonts w:ascii="Times New Roman CYR" w:hAnsi="Times New Roman CYR" w:cs="Times New Roman CYR"/>
          <w:b/>
          <w:bCs/>
        </w:rPr>
        <w:t xml:space="preserve"> </w:t>
      </w:r>
      <w:r w:rsidR="00B806E7">
        <w:rPr>
          <w:b/>
        </w:rPr>
        <w:t xml:space="preserve">  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B806E7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B806E7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9529FA">
        <w:rPr>
          <w:rFonts w:ascii="Times New Roman CYR" w:hAnsi="Times New Roman CYR" w:cs="Times New Roman CYR"/>
          <w:b/>
          <w:bCs/>
          <w:kern w:val="2"/>
        </w:rPr>
        <w:t>Выдача справок о трудовом стаже»</w:t>
      </w:r>
      <w:r w:rsidR="008501E3" w:rsidRPr="001E2AB7">
        <w:rPr>
          <w:b/>
          <w:bCs/>
          <w:color w:val="000000"/>
        </w:rPr>
        <w:t xml:space="preserve">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9529FA">
        <w:rPr>
          <w:rFonts w:ascii="Times New Roman CYR" w:hAnsi="Times New Roman CYR" w:cs="Times New Roman CYR"/>
          <w:kern w:val="2"/>
        </w:rPr>
        <w:t>Выдача справок о трудовом стаже</w:t>
      </w:r>
      <w:r w:rsidR="009529FA">
        <w:rPr>
          <w:bCs/>
          <w:kern w:val="1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9529FA">
        <w:t>2</w:t>
      </w:r>
      <w:r w:rsidR="008501E3" w:rsidRPr="008501E3">
        <w:t>.07.2012 № 1</w:t>
      </w:r>
      <w:r w:rsidR="003B573C">
        <w:t>5</w:t>
      </w:r>
      <w:r w:rsidR="009529FA">
        <w:t>8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 xml:space="preserve">пункт </w:t>
      </w:r>
      <w:r w:rsidR="00B806E7">
        <w:t>1.2</w:t>
      </w:r>
      <w:r w:rsidR="00F628E9">
        <w:t xml:space="preserve"> </w:t>
      </w:r>
      <w:r w:rsidR="0090357E">
        <w:t>раздела</w:t>
      </w:r>
      <w:r w:rsidR="00F628E9">
        <w:t xml:space="preserve"> 1</w:t>
      </w:r>
      <w:r w:rsidR="00B921C8">
        <w:t xml:space="preserve"> регламента </w:t>
      </w:r>
      <w:r w:rsidR="001D51F9">
        <w:t>изложить в следующей редакции</w:t>
      </w:r>
      <w:r w:rsidR="00B921C8">
        <w:t>:</w:t>
      </w:r>
    </w:p>
    <w:p w:rsidR="00B806E7" w:rsidRDefault="00B806E7" w:rsidP="00B806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726D11">
        <w:rPr>
          <w:rFonts w:ascii="Times New Roman CYR" w:hAnsi="Times New Roman CYR" w:cs="Times New Roman CYR"/>
        </w:rPr>
        <w:t>Получателями муниципальной услуги являются физические лица, работающие (работавшие) в администрации Новокусковского сельского поселения (далее – администрация поселения) или в организациях и их структурных подразделениях, хранителем архивных документов которых является администрация поселения, а также юридич</w:t>
      </w:r>
      <w:r>
        <w:rPr>
          <w:rFonts w:ascii="Times New Roman CYR" w:hAnsi="Times New Roman CYR" w:cs="Times New Roman CYR"/>
        </w:rPr>
        <w:t>еские лица (далее – заявители)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>
        <w:rPr>
          <w:rFonts w:ascii="Times New Roman CYR" w:hAnsi="Times New Roman CYR" w:cs="Times New Roman CYR"/>
        </w:rPr>
        <w:t>;</w:t>
      </w:r>
    </w:p>
    <w:p w:rsidR="00B806E7" w:rsidRDefault="00F628E9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="00B806E7" w:rsidRPr="00B806E7">
        <w:rPr>
          <w:rFonts w:ascii="Times New Roman CYR" w:hAnsi="Times New Roman CYR" w:cs="Times New Roman CYR"/>
          <w:b/>
        </w:rPr>
        <w:t>)</w:t>
      </w:r>
      <w:r w:rsidR="00B806E7">
        <w:rPr>
          <w:rFonts w:ascii="Times New Roman CYR" w:hAnsi="Times New Roman CYR" w:cs="Times New Roman CYR"/>
        </w:rPr>
        <w:t xml:space="preserve"> </w:t>
      </w:r>
      <w:r w:rsidR="0090357E">
        <w:rPr>
          <w:rFonts w:ascii="Times New Roman CYR" w:hAnsi="Times New Roman CYR" w:cs="Times New Roman CYR"/>
        </w:rPr>
        <w:t>раздел</w:t>
      </w:r>
      <w:r w:rsidR="00B806E7">
        <w:rPr>
          <w:rFonts w:ascii="Times New Roman CYR" w:hAnsi="Times New Roman CYR" w:cs="Times New Roman CYR"/>
        </w:rPr>
        <w:t xml:space="preserve"> 1 регламента дополнить пунктом 1.3 следующего содержания: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</w:t>
      </w:r>
      <w:r w:rsidR="00B806E7">
        <w:rPr>
          <w:rFonts w:ascii="Times New Roman CYR" w:hAnsi="Times New Roman CYR" w:cs="Times New Roman CYR"/>
        </w:rPr>
        <w:t>1.3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9529FA">
        <w:rPr>
          <w:rFonts w:ascii="Times New Roman CYR" w:hAnsi="Times New Roman CYR" w:cs="Times New Roman CYR"/>
        </w:rPr>
        <w:t>заместителю главы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9529FA">
        <w:t>3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9529FA">
        <w:rPr>
          <w:rStyle w:val="FontStyle47"/>
          <w:iCs/>
          <w:sz w:val="24"/>
          <w:szCs w:val="24"/>
        </w:rPr>
        <w:t>0</w:t>
      </w:r>
      <w:r w:rsidRPr="00972247">
        <w:rPr>
          <w:rStyle w:val="FontStyle47"/>
          <w:iCs/>
          <w:sz w:val="24"/>
          <w:szCs w:val="24"/>
        </w:rPr>
        <w:t xml:space="preserve"> </w:t>
      </w:r>
      <w:r w:rsidR="009529FA">
        <w:rPr>
          <w:rStyle w:val="FontStyle47"/>
          <w:iCs/>
          <w:sz w:val="24"/>
          <w:szCs w:val="24"/>
        </w:rPr>
        <w:t>45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 w:rsidR="009529FA">
        <w:t>0</w:t>
      </w:r>
      <w:r w:rsidRPr="00972247">
        <w:t>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="009529FA">
        <w:t>15.0</w:t>
      </w:r>
      <w:r w:rsidRPr="00972247">
        <w:t>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9529FA">
        <w:t>15.0</w:t>
      </w:r>
      <w:r w:rsidR="00B921C8" w:rsidRPr="00972247">
        <w:t>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lastRenderedPageBreak/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F628E9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B921C8" w:rsidRPr="00B921C8">
        <w:rPr>
          <w:b/>
        </w:rPr>
        <w:t>)</w:t>
      </w:r>
      <w:r w:rsidR="00B921C8">
        <w:t xml:space="preserve"> пункт 2.</w:t>
      </w:r>
      <w:r w:rsidR="001D51F9">
        <w:t>1</w:t>
      </w:r>
      <w:r w:rsidR="00B921C8">
        <w:t xml:space="preserve"> </w:t>
      </w:r>
      <w:r w:rsidR="0090357E">
        <w:t>раздела</w:t>
      </w:r>
      <w:r w:rsidR="00B921C8">
        <w:t xml:space="preserve"> 2 регламента </w:t>
      </w:r>
      <w:r>
        <w:t>изложить в следующей редакции:</w:t>
      </w:r>
    </w:p>
    <w:p w:rsidR="00F628E9" w:rsidRPr="00F628E9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</w:t>
      </w:r>
      <w:r w:rsidR="00F628E9" w:rsidRPr="00F628E9"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B921C8" w:rsidRPr="00F628E9" w:rsidRDefault="00F628E9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 CYR" w:hAnsi="Times New Roman CYR" w:cs="Times New Roman CYR"/>
          <w:bCs/>
          <w:sz w:val="24"/>
          <w:szCs w:val="24"/>
        </w:rPr>
        <w:t>Выдача справок о трудовом стаже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B73534" w:rsidRDefault="006A3FA9" w:rsidP="009529F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B921C8" w:rsidRPr="00B921C8">
        <w:rPr>
          <w:b/>
        </w:rPr>
        <w:t>)</w:t>
      </w:r>
      <w:r w:rsidR="00B921C8">
        <w:t xml:space="preserve"> </w:t>
      </w:r>
      <w:r w:rsidR="00B73534">
        <w:t xml:space="preserve">пункт 2.2 </w:t>
      </w:r>
      <w:r w:rsidR="0090357E">
        <w:t>раздела</w:t>
      </w:r>
      <w:r w:rsidR="00B73534">
        <w:t xml:space="preserve"> 2 регламента изложить в следующей редакции:</w:t>
      </w:r>
    </w:p>
    <w:p w:rsidR="00B73534" w:rsidRPr="00A526C9" w:rsidRDefault="00B73534" w:rsidP="00B73534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B73534" w:rsidRPr="00726D11" w:rsidRDefault="00B73534" w:rsidP="00B735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26D11">
        <w:rPr>
          <w:rFonts w:ascii="Times New Roman CYR" w:hAnsi="Times New Roman CYR" w:cs="Times New Roman CYR"/>
        </w:rPr>
        <w:t>Муни</w:t>
      </w:r>
      <w:r>
        <w:rPr>
          <w:rFonts w:ascii="Times New Roman CYR" w:hAnsi="Times New Roman CYR" w:cs="Times New Roman CYR"/>
        </w:rPr>
        <w:t>ципальную услугу предоставляет А</w:t>
      </w:r>
      <w:r w:rsidRPr="00726D11">
        <w:rPr>
          <w:rFonts w:ascii="Times New Roman CYR" w:hAnsi="Times New Roman CYR" w:cs="Times New Roman CYR"/>
        </w:rPr>
        <w:t>дминистрация Новокусковского сельского поселения в лице у</w:t>
      </w:r>
      <w:r w:rsidRPr="00726D11">
        <w:t xml:space="preserve">полномоченного должностного лица – заместителя главы </w:t>
      </w:r>
      <w:r>
        <w:t>сельского поселения</w:t>
      </w:r>
      <w:r w:rsidRPr="00726D11">
        <w:t xml:space="preserve"> по управлению делами (далее – заместитель главы). Отдельные административные процедуры выполняют: </w:t>
      </w:r>
      <w:r w:rsidRPr="00726D11">
        <w:rPr>
          <w:rFonts w:ascii="Times New Roman CYR" w:hAnsi="Times New Roman CYR" w:cs="Times New Roman CYR"/>
          <w:bCs/>
          <w:iCs/>
        </w:rPr>
        <w:t>г</w:t>
      </w:r>
      <w:r w:rsidRPr="00726D11">
        <w:rPr>
          <w:rFonts w:ascii="Times New Roman CYR" w:hAnsi="Times New Roman CYR" w:cs="Times New Roman CYR"/>
        </w:rPr>
        <w:t xml:space="preserve">лава Новокусковского сельского поселения (далее – глава поселения), </w:t>
      </w:r>
      <w:r w:rsidRPr="00726D11">
        <w:t>заведующий канцелярией</w:t>
      </w:r>
      <w:proofErr w:type="gramStart"/>
      <w:r w:rsidRPr="00726D11">
        <w:t>.</w:t>
      </w:r>
      <w:r>
        <w:t>»;</w:t>
      </w:r>
      <w:r w:rsidRPr="00726D11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proofErr w:type="gramEnd"/>
    </w:p>
    <w:p w:rsidR="00B73534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6A3FA9">
        <w:rPr>
          <w:b/>
        </w:rPr>
        <w:t>5</w:t>
      </w:r>
      <w:r w:rsidRPr="00B921C8">
        <w:rPr>
          <w:b/>
        </w:rPr>
        <w:t>)</w:t>
      </w:r>
      <w:r>
        <w:t xml:space="preserve"> </w:t>
      </w:r>
      <w:r w:rsidR="00B73534">
        <w:t xml:space="preserve">пункт 2.5 </w:t>
      </w:r>
      <w:r w:rsidR="0090357E">
        <w:t>раздела</w:t>
      </w:r>
      <w:r w:rsidR="00B73534">
        <w:t xml:space="preserve"> 2 регламента изложить в следующей редакции:</w:t>
      </w:r>
    </w:p>
    <w:p w:rsidR="00B73534" w:rsidRPr="00A526C9" w:rsidRDefault="00B73534" w:rsidP="00B735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«2.5.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B73534" w:rsidRPr="00726D11" w:rsidRDefault="00B73534" w:rsidP="00B7353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726D11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726D11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B73534" w:rsidRPr="00726D11" w:rsidRDefault="00B73534" w:rsidP="00B73534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726D11">
        <w:rPr>
          <w:rFonts w:ascii="Times New Roman CYR" w:hAnsi="Times New Roman CYR" w:cs="Times New Roman CYR"/>
          <w:kern w:val="2"/>
        </w:rPr>
        <w:t xml:space="preserve">   </w:t>
      </w:r>
      <w:r>
        <w:rPr>
          <w:rFonts w:ascii="Times New Roman CYR" w:hAnsi="Times New Roman CYR" w:cs="Times New Roman CYR"/>
          <w:kern w:val="2"/>
        </w:rPr>
        <w:tab/>
      </w:r>
      <w:r w:rsidRPr="00726D11">
        <w:rPr>
          <w:rFonts w:ascii="Times New Roman CYR" w:hAnsi="Times New Roman CYR" w:cs="Times New Roman CYR"/>
          <w:kern w:val="2"/>
        </w:rPr>
        <w:t>Граждански</w:t>
      </w:r>
      <w:r>
        <w:rPr>
          <w:rFonts w:ascii="Times New Roman CYR" w:hAnsi="Times New Roman CYR" w:cs="Times New Roman CYR"/>
          <w:kern w:val="2"/>
        </w:rPr>
        <w:t>й</w:t>
      </w:r>
      <w:r w:rsidRPr="00726D11">
        <w:rPr>
          <w:rFonts w:ascii="Times New Roman CYR" w:hAnsi="Times New Roman CYR" w:cs="Times New Roman CYR"/>
          <w:kern w:val="2"/>
        </w:rPr>
        <w:t xml:space="preserve"> кодекс Российской Федерации;</w:t>
      </w:r>
    </w:p>
    <w:p w:rsidR="00B73534" w:rsidRPr="00726D11" w:rsidRDefault="00B73534" w:rsidP="00B73534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726D11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726D11">
        <w:rPr>
          <w:rFonts w:ascii="Times New Roman CYR" w:hAnsi="Times New Roman CYR" w:cs="Times New Roman CYR"/>
          <w:kern w:val="2"/>
        </w:rPr>
        <w:t>Трудов</w:t>
      </w:r>
      <w:r>
        <w:rPr>
          <w:rFonts w:ascii="Times New Roman CYR" w:hAnsi="Times New Roman CYR" w:cs="Times New Roman CYR"/>
          <w:kern w:val="2"/>
        </w:rPr>
        <w:t>ой</w:t>
      </w:r>
      <w:r w:rsidRPr="00726D11">
        <w:rPr>
          <w:rFonts w:ascii="Times New Roman CYR" w:hAnsi="Times New Roman CYR" w:cs="Times New Roman CYR"/>
          <w:kern w:val="2"/>
        </w:rPr>
        <w:t xml:space="preserve"> кодекс Российской Федерации;</w:t>
      </w:r>
    </w:p>
    <w:p w:rsidR="00B73534" w:rsidRPr="00726D11" w:rsidRDefault="00B73534" w:rsidP="00B73534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726D11">
        <w:rPr>
          <w:rFonts w:ascii="Times New Roman CYR" w:hAnsi="Times New Roman CYR" w:cs="Times New Roman CYR"/>
          <w:kern w:val="2"/>
        </w:rPr>
        <w:t xml:space="preserve">   </w:t>
      </w:r>
      <w:r>
        <w:rPr>
          <w:rFonts w:ascii="Times New Roman CYR" w:hAnsi="Times New Roman CYR" w:cs="Times New Roman CYR"/>
          <w:kern w:val="2"/>
        </w:rPr>
        <w:tab/>
      </w:r>
      <w:r w:rsidRPr="00726D11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26D11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726D11">
        <w:rPr>
          <w:rFonts w:ascii="Times New Roman CYR" w:hAnsi="Times New Roman CYR" w:cs="Times New Roman CYR"/>
          <w:b/>
          <w:bCs/>
        </w:rPr>
        <w:t xml:space="preserve"> </w:t>
      </w:r>
    </w:p>
    <w:p w:rsidR="00B73534" w:rsidRDefault="00B73534" w:rsidP="00B735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726D11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26D11">
        <w:rPr>
          <w:rFonts w:ascii="Times New Roman CYR" w:hAnsi="Times New Roman CYR" w:cs="Times New Roman CYR"/>
        </w:rPr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самоуправления»; </w:t>
      </w:r>
    </w:p>
    <w:p w:rsidR="00C41318" w:rsidRPr="00B2784E" w:rsidRDefault="00C41318" w:rsidP="00C41318">
      <w:pPr>
        <w:autoSpaceDE w:val="0"/>
        <w:ind w:firstLine="708"/>
        <w:jc w:val="both"/>
      </w:pPr>
      <w:r w:rsidRPr="00B2784E">
        <w:rPr>
          <w:rFonts w:eastAsia="PMingLiU"/>
        </w:rPr>
        <w:t>Федеральный закон от 27 июля 2006 года № 152-ФЗ «О персональных данных»;</w:t>
      </w:r>
    </w:p>
    <w:p w:rsidR="00B73534" w:rsidRPr="00726D11" w:rsidRDefault="00B73534" w:rsidP="00B735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26D11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726D11">
        <w:rPr>
          <w:rFonts w:ascii="Times New Roman CYR" w:hAnsi="Times New Roman CYR" w:cs="Times New Roman CYR"/>
        </w:rPr>
        <w:t>Федеральны</w:t>
      </w:r>
      <w:r w:rsidR="00904D04">
        <w:rPr>
          <w:rFonts w:ascii="Times New Roman CYR" w:hAnsi="Times New Roman CYR" w:cs="Times New Roman CYR"/>
        </w:rPr>
        <w:t>й</w:t>
      </w:r>
      <w:r w:rsidRPr="00726D11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904D04">
        <w:rPr>
          <w:rFonts w:ascii="Times New Roman CYR" w:hAnsi="Times New Roman CYR" w:cs="Times New Roman CYR"/>
        </w:rPr>
        <w:t>ственных и муниципальных услуг»</w:t>
      </w:r>
      <w:proofErr w:type="gramStart"/>
      <w:r w:rsidR="00C41318">
        <w:rPr>
          <w:rFonts w:ascii="Times New Roman CYR" w:hAnsi="Times New Roman CYR" w:cs="Times New Roman CYR"/>
        </w:rPr>
        <w:t>.»</w:t>
      </w:r>
      <w:proofErr w:type="gramEnd"/>
      <w:r w:rsidR="00904D04">
        <w:rPr>
          <w:rFonts w:ascii="Times New Roman CYR" w:hAnsi="Times New Roman CYR" w:cs="Times New Roman CYR"/>
        </w:rPr>
        <w:t>;</w:t>
      </w:r>
    </w:p>
    <w:p w:rsidR="00DD3E1E" w:rsidRDefault="00904D04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6A3FA9">
        <w:rPr>
          <w:b/>
        </w:rPr>
        <w:t>6</w:t>
      </w:r>
      <w:r w:rsidRPr="007B6DB8">
        <w:rPr>
          <w:b/>
        </w:rPr>
        <w:t>)</w:t>
      </w:r>
      <w:r>
        <w:t xml:space="preserve"> пункт 2.7 </w:t>
      </w:r>
      <w:r w:rsidR="0090357E">
        <w:t xml:space="preserve">раздела </w:t>
      </w:r>
      <w:r>
        <w:t>2 регламента изложить в следующей редакции:</w:t>
      </w:r>
    </w:p>
    <w:p w:rsidR="00904D04" w:rsidRDefault="00904D04" w:rsidP="00DD3E1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 xml:space="preserve">«2.7. </w:t>
      </w:r>
      <w:r w:rsidR="007B6DB8">
        <w:t>Срок регистрации запроса заявителя о предоставлении муниципальной услуги -</w:t>
      </w:r>
      <w:r w:rsidR="007B6DB8"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 w:rsidR="007B6DB8">
        <w:rPr>
          <w:rFonts w:ascii="Times New Roman CYR" w:hAnsi="Times New Roman CYR" w:cs="Times New Roman CYR"/>
        </w:rPr>
        <w:t xml:space="preserve"> даты</w:t>
      </w:r>
      <w:r w:rsidR="007B6DB8" w:rsidRPr="00726D11">
        <w:rPr>
          <w:rFonts w:ascii="Times New Roman CYR" w:hAnsi="Times New Roman CYR" w:cs="Times New Roman CYR"/>
        </w:rPr>
        <w:t xml:space="preserve"> поступления</w:t>
      </w:r>
      <w:r w:rsidR="007B6DB8">
        <w:rPr>
          <w:rFonts w:ascii="Times New Roman CYR" w:hAnsi="Times New Roman CYR" w:cs="Times New Roman CYR"/>
        </w:rPr>
        <w:t xml:space="preserve"> обращения</w:t>
      </w:r>
      <w:proofErr w:type="gramStart"/>
      <w:r w:rsidR="007B6DB8">
        <w:rPr>
          <w:rFonts w:ascii="Times New Roman CYR" w:hAnsi="Times New Roman CYR" w:cs="Times New Roman CYR"/>
        </w:rPr>
        <w:t>.»;</w:t>
      </w:r>
      <w:proofErr w:type="gramEnd"/>
    </w:p>
    <w:p w:rsidR="007B6DB8" w:rsidRDefault="007B6DB8" w:rsidP="00DD3E1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A3FA9">
        <w:rPr>
          <w:rFonts w:ascii="Times New Roman CYR" w:hAnsi="Times New Roman CYR" w:cs="Times New Roman CYR"/>
          <w:b/>
        </w:rPr>
        <w:t>7</w:t>
      </w:r>
      <w:r>
        <w:rPr>
          <w:rFonts w:ascii="Times New Roman CYR" w:hAnsi="Times New Roman CYR" w:cs="Times New Roman CYR"/>
          <w:b/>
        </w:rPr>
        <w:t xml:space="preserve">) </w:t>
      </w:r>
      <w:r>
        <w:rPr>
          <w:rFonts w:ascii="Times New Roman CYR" w:hAnsi="Times New Roman CYR" w:cs="Times New Roman CYR"/>
        </w:rPr>
        <w:t xml:space="preserve">дополнить </w:t>
      </w:r>
      <w:r w:rsidR="0090357E">
        <w:rPr>
          <w:rFonts w:ascii="Times New Roman CYR" w:hAnsi="Times New Roman CYR" w:cs="Times New Roman CYR"/>
        </w:rPr>
        <w:t>раздел</w:t>
      </w:r>
      <w:r>
        <w:rPr>
          <w:rFonts w:ascii="Times New Roman CYR" w:hAnsi="Times New Roman CYR" w:cs="Times New Roman CYR"/>
        </w:rPr>
        <w:t xml:space="preserve"> 2 регламента пункт</w:t>
      </w:r>
      <w:r w:rsidR="0090357E">
        <w:rPr>
          <w:rFonts w:ascii="Times New Roman CYR" w:hAnsi="Times New Roman CYR" w:cs="Times New Roman CYR"/>
        </w:rPr>
        <w:t>ами</w:t>
      </w:r>
      <w:r>
        <w:rPr>
          <w:rFonts w:ascii="Times New Roman CYR" w:hAnsi="Times New Roman CYR" w:cs="Times New Roman CYR"/>
        </w:rPr>
        <w:t xml:space="preserve"> 2.19</w:t>
      </w:r>
      <w:r w:rsidR="0090357E">
        <w:rPr>
          <w:rFonts w:ascii="Times New Roman CYR" w:hAnsi="Times New Roman CYR" w:cs="Times New Roman CYR"/>
        </w:rPr>
        <w:t xml:space="preserve"> и 2.20</w:t>
      </w:r>
      <w:r>
        <w:rPr>
          <w:rFonts w:ascii="Times New Roman CYR" w:hAnsi="Times New Roman CYR" w:cs="Times New Roman CYR"/>
        </w:rPr>
        <w:t xml:space="preserve"> следующего содержания:</w:t>
      </w:r>
    </w:p>
    <w:p w:rsidR="007B6DB8" w:rsidRPr="007B6DB8" w:rsidRDefault="007B6DB8" w:rsidP="00DD3E1E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 xml:space="preserve">«2.19. </w:t>
      </w:r>
      <w:r w:rsidR="00D35CC9">
        <w:rPr>
          <w:rFonts w:ascii="Times New Roman CYR" w:hAnsi="Times New Roman CYR" w:cs="Times New Roman CYR"/>
        </w:rPr>
        <w:t>Заявление может быть представлено заявителем в</w:t>
      </w:r>
      <w:r w:rsidR="00D35CC9" w:rsidRPr="00D35CC9">
        <w:t xml:space="preserve"> </w:t>
      </w:r>
      <w:r w:rsidR="00D35CC9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6A3FA9">
        <w:t>.</w:t>
      </w:r>
    </w:p>
    <w:p w:rsidR="00904D04" w:rsidRDefault="00D35CC9" w:rsidP="00DD3E1E">
      <w:pPr>
        <w:widowControl w:val="0"/>
        <w:autoSpaceDE w:val="0"/>
        <w:autoSpaceDN w:val="0"/>
        <w:adjustRightInd w:val="0"/>
        <w:jc w:val="both"/>
      </w:pPr>
      <w:r>
        <w:tab/>
        <w:t>2.20. Особенности предоставления муниципальной услуги в многофункциональных центрах (далее – МФЦ):</w:t>
      </w:r>
    </w:p>
    <w:p w:rsidR="00D35CC9" w:rsidRPr="007009E1" w:rsidRDefault="00D35CC9" w:rsidP="00D35CC9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D35CC9" w:rsidRPr="000867ED" w:rsidRDefault="00D35CC9" w:rsidP="00D35CC9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D35CC9" w:rsidRPr="000867ED" w:rsidRDefault="00D35CC9" w:rsidP="00D35CC9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D35CC9" w:rsidRDefault="00D35CC9" w:rsidP="00D35CC9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D35CC9" w:rsidRDefault="00D35CC9" w:rsidP="00D35CC9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 w:rsidR="0090357E">
        <w:t>»</w:t>
      </w:r>
      <w:r w:rsidR="006A3FA9">
        <w:t>;</w:t>
      </w:r>
      <w:proofErr w:type="gramEnd"/>
    </w:p>
    <w:p w:rsidR="00D35CC9" w:rsidRDefault="0090357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6A3FA9"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90357E" w:rsidRDefault="0090357E" w:rsidP="0090357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</w:p>
    <w:p w:rsidR="0090357E" w:rsidRPr="0090357E" w:rsidRDefault="0090357E" w:rsidP="0090357E">
      <w:pPr>
        <w:widowControl w:val="0"/>
        <w:autoSpaceDE w:val="0"/>
        <w:autoSpaceDN w:val="0"/>
        <w:adjustRightInd w:val="0"/>
        <w:jc w:val="center"/>
      </w:pPr>
    </w:p>
    <w:p w:rsidR="00D35CC9" w:rsidRDefault="00D35CC9" w:rsidP="00DD3E1E">
      <w:pPr>
        <w:widowControl w:val="0"/>
        <w:autoSpaceDE w:val="0"/>
        <w:autoSpaceDN w:val="0"/>
        <w:adjustRightInd w:val="0"/>
        <w:jc w:val="both"/>
      </w:pP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>3.4.</w:t>
      </w:r>
      <w:r w:rsidR="006A3FA9">
        <w:t>1</w:t>
      </w:r>
      <w:r>
        <w:t xml:space="preserve">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>3.4.</w:t>
      </w:r>
      <w:r w:rsidR="006A3FA9">
        <w:t>2</w:t>
      </w:r>
      <w:r w:rsidR="00D338D7">
        <w:t xml:space="preserve">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3.4.</w:t>
      </w:r>
      <w:r w:rsidR="006A3FA9">
        <w:t>3</w:t>
      </w:r>
      <w:r>
        <w:t xml:space="preserve">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90357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3.4.</w:t>
      </w:r>
      <w:r w:rsidR="006A3FA9">
        <w:rPr>
          <w:rFonts w:ascii="Times New Roman" w:hAnsi="Times New Roman" w:cs="Times New Roman"/>
          <w:sz w:val="24"/>
          <w:szCs w:val="24"/>
        </w:rPr>
        <w:t>4</w:t>
      </w:r>
      <w:r w:rsidR="00CE4F0E">
        <w:rPr>
          <w:rFonts w:ascii="Times New Roman" w:hAnsi="Times New Roman" w:cs="Times New Roman"/>
          <w:sz w:val="24"/>
          <w:szCs w:val="24"/>
        </w:rPr>
        <w:t xml:space="preserve">. </w:t>
      </w:r>
      <w:r w:rsidR="00CE4F0E"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="00CE4F0E"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 w:rsidR="00CE4F0E"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035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5705CC">
        <w:rPr>
          <w:rFonts w:ascii="Times New Roman" w:hAnsi="Times New Roman" w:cs="Times New Roman"/>
          <w:sz w:val="24"/>
          <w:szCs w:val="24"/>
        </w:rPr>
        <w:t>заместителя Главы сельского поселения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4459AF" w:rsidRPr="004A4EC2" w:rsidRDefault="004459AF" w:rsidP="004A4EC2"/>
    <w:sectPr w:rsidR="004459AF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21E9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55A7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2F5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9AF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127E"/>
    <w:rsid w:val="00536175"/>
    <w:rsid w:val="005458D1"/>
    <w:rsid w:val="005466F2"/>
    <w:rsid w:val="00553BD3"/>
    <w:rsid w:val="005558E8"/>
    <w:rsid w:val="005558F2"/>
    <w:rsid w:val="00556277"/>
    <w:rsid w:val="00565665"/>
    <w:rsid w:val="005705CC"/>
    <w:rsid w:val="00572331"/>
    <w:rsid w:val="00572B83"/>
    <w:rsid w:val="0057317B"/>
    <w:rsid w:val="005731C5"/>
    <w:rsid w:val="0057563F"/>
    <w:rsid w:val="00576E49"/>
    <w:rsid w:val="00590C10"/>
    <w:rsid w:val="00592963"/>
    <w:rsid w:val="00593A6F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3FA9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DB8"/>
    <w:rsid w:val="007B6FA2"/>
    <w:rsid w:val="007B7FF7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57E"/>
    <w:rsid w:val="00903651"/>
    <w:rsid w:val="00904D04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29FA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370B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3534"/>
    <w:rsid w:val="00B7565C"/>
    <w:rsid w:val="00B76D62"/>
    <w:rsid w:val="00B806E7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318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3AB7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35CC9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0C9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28E9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51F0"/>
    <w:rsid w:val="00FA725A"/>
    <w:rsid w:val="00FB263B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2015-01-19T04:23:00Z</cp:lastPrinted>
  <dcterms:created xsi:type="dcterms:W3CDTF">2012-09-26T06:59:00Z</dcterms:created>
  <dcterms:modified xsi:type="dcterms:W3CDTF">2015-07-03T07:58:00Z</dcterms:modified>
</cp:coreProperties>
</file>