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921038" w:rsidP="00A24FC8">
      <w:pPr>
        <w:jc w:val="both"/>
      </w:pPr>
      <w:r>
        <w:t>23.06.2015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115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64B59" w:rsidRPr="00CF1EF0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</w:t>
      </w:r>
      <w:r w:rsidR="00BA6475">
        <w:rPr>
          <w:b/>
        </w:rPr>
        <w:t>внесении изменений в постановление Администрации Новокусковского сельского поселения от 21.03.2014 № 59 «Об утверждении Административного регламента осуществления муниципального земельного контроля</w:t>
      </w:r>
      <w:r w:rsidR="00164B59"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164B59" w:rsidRDefault="00164B59" w:rsidP="00512B67">
      <w:pPr>
        <w:ind w:right="-2"/>
        <w:jc w:val="center"/>
        <w:rPr>
          <w:b/>
        </w:rPr>
      </w:pPr>
    </w:p>
    <w:p w:rsidR="0029785C" w:rsidRDefault="00BA6475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регламентации исполнения муниципальной функции по осуществлению муниципального земельного контроля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поселение», в соответствии с Земельным кодексом Российской Федерации,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26 декабря 2008</w:t>
      </w:r>
      <w:r w:rsidR="00B9419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4194">
        <w:rPr>
          <w:rFonts w:ascii="Times New Roman" w:hAnsi="Times New Roman"/>
          <w:sz w:val="24"/>
          <w:szCs w:val="24"/>
        </w:rPr>
        <w:t>№ 294-ФЗ «О защите прав юридических лиц и индивидуальных предпринимателей при осуществлении</w:t>
      </w:r>
      <w:proofErr w:type="gramEnd"/>
      <w:r w:rsidR="00B94194">
        <w:rPr>
          <w:rFonts w:ascii="Times New Roman" w:hAnsi="Times New Roman"/>
          <w:sz w:val="24"/>
          <w:szCs w:val="24"/>
        </w:rPr>
        <w:t xml:space="preserve"> государственного контроля (надзора)  и муниципального контроля», руководствуясь Уставом муниципального образования «</w:t>
      </w:r>
      <w:proofErr w:type="spellStart"/>
      <w:r w:rsidR="00B94194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="00B94194">
        <w:rPr>
          <w:rFonts w:ascii="Times New Roman" w:hAnsi="Times New Roman"/>
          <w:sz w:val="24"/>
          <w:szCs w:val="24"/>
        </w:rPr>
        <w:t xml:space="preserve"> сельское поселение,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94194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B94194">
        <w:t>Внести в Административный регламент осуществления муниципального земельного контроля, утвержденный пост</w:t>
      </w:r>
      <w:r w:rsidR="00BE0719">
        <w:t>анов</w:t>
      </w:r>
      <w:r w:rsidR="00B94194">
        <w:t>лением Администрации Новокусковского сельского поселения от 21.03.2014 № 59, следующие изменения:</w:t>
      </w:r>
    </w:p>
    <w:p w:rsidR="00B94194" w:rsidRDefault="00BE0719" w:rsidP="00514C7A">
      <w:pPr>
        <w:ind w:right="-2" w:firstLine="708"/>
        <w:jc w:val="both"/>
      </w:pPr>
      <w:r>
        <w:t>1) пункт 6 изложить в следующей редакции:</w:t>
      </w:r>
    </w:p>
    <w:p w:rsidR="00BE0719" w:rsidRDefault="00BE0719" w:rsidP="00514C7A">
      <w:pPr>
        <w:ind w:right="-2" w:firstLine="708"/>
        <w:jc w:val="both"/>
      </w:pPr>
      <w:r>
        <w:t xml:space="preserve">«6. </w:t>
      </w:r>
      <w:r w:rsidR="00A1621C">
        <w:t>Муниципальный инспектор осуществляе</w:t>
      </w:r>
      <w:r w:rsidR="00A1621C" w:rsidRPr="00DC5452">
        <w:t xml:space="preserve">т муниципальный земельный контроль </w:t>
      </w:r>
      <w:r w:rsidR="00A1621C">
        <w:t>в отношении расположенных в границах Новокусковского сельского поселения объектов земельных отношений</w:t>
      </w:r>
      <w:proofErr w:type="gramStart"/>
      <w:r w:rsidR="00A1621C">
        <w:t>.»;</w:t>
      </w:r>
      <w:proofErr w:type="gramEnd"/>
    </w:p>
    <w:p w:rsidR="00A1621C" w:rsidRDefault="00A1621C" w:rsidP="00514C7A">
      <w:pPr>
        <w:ind w:right="-2" w:firstLine="708"/>
        <w:jc w:val="both"/>
      </w:pPr>
      <w:r>
        <w:t>2) пункт 29 изложить в следующей редакции:</w:t>
      </w:r>
    </w:p>
    <w:p w:rsidR="00A1621C" w:rsidRDefault="00A1621C" w:rsidP="00A1621C">
      <w:pPr>
        <w:ind w:firstLine="708"/>
        <w:jc w:val="both"/>
        <w:rPr>
          <w:rFonts w:eastAsia="Arial Unicode MS"/>
        </w:rPr>
      </w:pPr>
      <w:r>
        <w:t>«29.</w:t>
      </w:r>
      <w:r w:rsidRPr="00A1621C">
        <w:rPr>
          <w:rFonts w:eastAsia="Arial Unicode MS"/>
        </w:rPr>
        <w:t xml:space="preserve"> </w:t>
      </w:r>
      <w:proofErr w:type="gramStart"/>
      <w:r w:rsidRPr="00DC5452">
        <w:rPr>
          <w:rFonts w:eastAsia="Arial Unicode MS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государственного контроля</w:t>
      </w:r>
      <w:r>
        <w:rPr>
          <w:rFonts w:eastAsia="Arial Unicode MS"/>
        </w:rPr>
        <w:t xml:space="preserve"> </w:t>
      </w:r>
      <w:r w:rsidRPr="00DC5452">
        <w:rPr>
          <w:rFonts w:eastAsia="Arial Unicode MS"/>
        </w:rPr>
        <w:t>(надзора), органа муниципального контроля, провод</w:t>
      </w:r>
      <w:r>
        <w:rPr>
          <w:rFonts w:eastAsia="Arial Unicode MS"/>
        </w:rPr>
        <w:t>ящих выездную плановую проверку, с</w:t>
      </w:r>
      <w:r w:rsidRPr="00DC5452">
        <w:rPr>
          <w:rFonts w:eastAsia="Arial Unicode MS"/>
        </w:rPr>
        <w:t>рок проведения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</w:t>
      </w:r>
      <w:r w:rsidR="00FD7B78">
        <w:rPr>
          <w:rFonts w:eastAsia="Arial Unicode MS"/>
        </w:rPr>
        <w:t xml:space="preserve"> не более чем</w:t>
      </w:r>
      <w:proofErr w:type="gramEnd"/>
      <w:r w:rsidR="00FD7B78">
        <w:rPr>
          <w:rFonts w:eastAsia="Arial Unicode MS"/>
        </w:rPr>
        <w:t xml:space="preserve"> на пятьдесят часов,</w:t>
      </w:r>
      <w:r w:rsidRPr="00DC5452">
        <w:rPr>
          <w:rFonts w:eastAsia="Arial Unicode MS"/>
        </w:rPr>
        <w:t xml:space="preserve"> </w:t>
      </w:r>
      <w:proofErr w:type="spellStart"/>
      <w:r w:rsidRPr="00DC5452">
        <w:rPr>
          <w:rFonts w:eastAsia="Arial Unicode MS"/>
        </w:rPr>
        <w:t>микропредприятий</w:t>
      </w:r>
      <w:proofErr w:type="spellEnd"/>
      <w:r w:rsidRPr="00DC5452">
        <w:rPr>
          <w:rFonts w:eastAsia="Arial Unicode MS"/>
        </w:rPr>
        <w:t xml:space="preserve"> не</w:t>
      </w:r>
      <w:r w:rsidR="00FD7B78">
        <w:rPr>
          <w:rFonts w:eastAsia="Arial Unicode MS"/>
        </w:rPr>
        <w:t xml:space="preserve"> более чем на пятнадцать часов</w:t>
      </w:r>
      <w:proofErr w:type="gramStart"/>
      <w:r w:rsidR="00FD7B78">
        <w:rPr>
          <w:rFonts w:eastAsia="Arial Unicode MS"/>
        </w:rPr>
        <w:t>.»;</w:t>
      </w:r>
      <w:proofErr w:type="gramEnd"/>
    </w:p>
    <w:p w:rsidR="00FD7B78" w:rsidRDefault="00FD7B78" w:rsidP="00FD7B78">
      <w:pPr>
        <w:ind w:firstLine="708"/>
        <w:rPr>
          <w:rFonts w:eastAsia="Arial Unicode MS"/>
        </w:rPr>
      </w:pPr>
      <w:r>
        <w:rPr>
          <w:rFonts w:eastAsia="Arial Unicode MS"/>
        </w:rPr>
        <w:t>3) подпункт 1 пункта 36 изложить в следующей редакции:</w:t>
      </w:r>
    </w:p>
    <w:p w:rsidR="002C4EB9" w:rsidRDefault="00FD7B78" w:rsidP="002C4EB9">
      <w:pPr>
        <w:shd w:val="clear" w:color="auto" w:fill="FFFFFF"/>
        <w:ind w:firstLine="567"/>
        <w:jc w:val="both"/>
        <w:rPr>
          <w:color w:val="000000"/>
        </w:rPr>
      </w:pPr>
      <w:r>
        <w:rPr>
          <w:rFonts w:eastAsia="Arial Unicode MS"/>
        </w:rPr>
        <w:t xml:space="preserve">«1) </w:t>
      </w:r>
      <w:r w:rsidR="002C4EB9" w:rsidRPr="00384B98">
        <w:rPr>
          <w:color w:val="000000"/>
        </w:rPr>
        <w:t>наименования юридических лиц</w:t>
      </w:r>
      <w:r w:rsidR="002C4EB9">
        <w:rPr>
          <w:color w:val="000000"/>
        </w:rPr>
        <w:t xml:space="preserve"> (их филиалов, представительств, обособленных структурных подразделений)</w:t>
      </w:r>
      <w:r w:rsidR="002C4EB9" w:rsidRPr="00384B98">
        <w:rPr>
          <w:color w:val="000000"/>
        </w:rPr>
        <w:t>, фамилии, имена, отчества индивидуальных предпринимателей</w:t>
      </w:r>
      <w:r w:rsidR="002C4EB9">
        <w:rPr>
          <w:color w:val="000000"/>
        </w:rPr>
        <w:t>, деят</w:t>
      </w:r>
      <w:r w:rsidR="002C4EB9" w:rsidRPr="00384B98">
        <w:rPr>
          <w:color w:val="000000"/>
        </w:rPr>
        <w:t>ельность которых подлежит плановым проверкам</w:t>
      </w:r>
      <w:r w:rsidR="002C4EB9">
        <w:rPr>
          <w:color w:val="000000"/>
        </w:rPr>
        <w:t>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</w:t>
      </w:r>
      <w:proofErr w:type="gramStart"/>
      <w:r w:rsidR="002C4EB9" w:rsidRPr="00384B98">
        <w:rPr>
          <w:color w:val="000000"/>
        </w:rPr>
        <w:t>;</w:t>
      </w:r>
      <w:r w:rsidR="002C4EB9">
        <w:rPr>
          <w:color w:val="000000"/>
        </w:rPr>
        <w:t>»</w:t>
      </w:r>
      <w:proofErr w:type="gramEnd"/>
      <w:r w:rsidR="002C4EB9">
        <w:rPr>
          <w:color w:val="000000"/>
        </w:rPr>
        <w:t>;</w:t>
      </w:r>
    </w:p>
    <w:p w:rsidR="002C4EB9" w:rsidRDefault="002C4EB9" w:rsidP="002C4EB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ab/>
        <w:t>4) пункт 39 изложить в следующей редакции:</w:t>
      </w:r>
    </w:p>
    <w:p w:rsidR="002C4EB9" w:rsidRPr="00384B98" w:rsidRDefault="002C4EB9" w:rsidP="002C4EB9">
      <w:pPr>
        <w:ind w:firstLine="709"/>
        <w:jc w:val="both"/>
        <w:outlineLvl w:val="2"/>
      </w:pPr>
      <w:r>
        <w:rPr>
          <w:color w:val="000000"/>
        </w:rPr>
        <w:t xml:space="preserve">«39. </w:t>
      </w:r>
      <w:r w:rsidRPr="00384B98">
        <w:t xml:space="preserve">Основанием для </w:t>
      </w:r>
      <w:r>
        <w:t>административной процедуры</w:t>
      </w:r>
      <w:r w:rsidRPr="00384B98">
        <w:t xml:space="preserve"> является наступление плановой даты, утвержденного на соответствующий год плана проведения плановых проверок. При подготовке к проведению плановой </w:t>
      </w:r>
      <w:r>
        <w:t>проверки издается распоряжение А</w:t>
      </w:r>
      <w:r w:rsidRPr="00384B98">
        <w:t xml:space="preserve">дминистрации поселения (далее - распоряжение). </w:t>
      </w:r>
    </w:p>
    <w:p w:rsidR="002C4EB9" w:rsidRPr="00384B98" w:rsidRDefault="002C4EB9" w:rsidP="002C4EB9">
      <w:pPr>
        <w:shd w:val="clear" w:color="auto" w:fill="FFFFFF"/>
        <w:ind w:firstLine="708"/>
      </w:pPr>
      <w:r w:rsidRPr="00384B98">
        <w:rPr>
          <w:color w:val="000000"/>
        </w:rPr>
        <w:t>В распоряжении  указываются:</w:t>
      </w:r>
    </w:p>
    <w:p w:rsidR="002C4EB9" w:rsidRPr="002C4EB9" w:rsidRDefault="00B33CB7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наименование органа </w:t>
      </w:r>
      <w:r w:rsidR="002C4EB9" w:rsidRPr="002C4EB9">
        <w:rPr>
          <w:color w:val="000000"/>
          <w:sz w:val="24"/>
          <w:szCs w:val="24"/>
        </w:rPr>
        <w:t>муниципального контроля;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lastRenderedPageBreak/>
        <w:t>2)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3) 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4) цели, задачи, предмет проверки и срок ее проведения;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5)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2C4EB9" w:rsidRPr="002C4EB9" w:rsidRDefault="00C300F5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hyperlink r:id="rId5" w:history="1">
        <w:r w:rsidR="002C4EB9" w:rsidRPr="00B33CB7">
          <w:rPr>
            <w:sz w:val="24"/>
            <w:szCs w:val="24"/>
          </w:rPr>
          <w:t>7)</w:t>
        </w:r>
      </w:hyperlink>
      <w:r w:rsidR="002C4EB9" w:rsidRPr="002C4EB9">
        <w:rPr>
          <w:color w:val="000000"/>
          <w:sz w:val="24"/>
          <w:szCs w:val="24"/>
        </w:rPr>
        <w:t xml:space="preserve"> перечень административных регламентов по осуществлению муниципального контроля;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B33CB7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9) даты начала и окончания проведения проверки.</w:t>
      </w:r>
    </w:p>
    <w:p w:rsidR="00B33CB7" w:rsidRPr="00384B98" w:rsidRDefault="00B33CB7" w:rsidP="00B33CB7">
      <w:pPr>
        <w:ind w:firstLine="709"/>
        <w:jc w:val="both"/>
        <w:outlineLvl w:val="2"/>
      </w:pPr>
      <w:r>
        <w:t>Ответственным должностным лицом за разработку п</w:t>
      </w:r>
      <w:r w:rsidRPr="00384B98">
        <w:t>роект</w:t>
      </w:r>
      <w:r>
        <w:t>а</w:t>
      </w:r>
      <w:r w:rsidRPr="00384B98">
        <w:t xml:space="preserve"> распоряжения </w:t>
      </w:r>
      <w:r>
        <w:t>является</w:t>
      </w:r>
      <w:r w:rsidRPr="00384B98">
        <w:t xml:space="preserve"> специалист</w:t>
      </w:r>
      <w:r>
        <w:t xml:space="preserve"> 2 категории</w:t>
      </w:r>
      <w:r w:rsidRPr="00384B98">
        <w:t>.</w:t>
      </w:r>
    </w:p>
    <w:p w:rsidR="002C4EB9" w:rsidRPr="002C4EB9" w:rsidRDefault="00B33CB7" w:rsidP="00B33CB7">
      <w:pPr>
        <w:ind w:firstLine="708"/>
        <w:jc w:val="both"/>
        <w:rPr>
          <w:color w:val="000000"/>
        </w:rPr>
      </w:pPr>
      <w:r w:rsidRPr="00384B98">
        <w:t>О проведении плановой проверки юридическое лицо, индивидуальный предприниматель уведомляются не позднее, чем в течение трех рабочих дней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(</w:t>
      </w:r>
      <w:r>
        <w:t>с использованием факсимильной связи</w:t>
      </w:r>
      <w:r w:rsidRPr="00384B98">
        <w:t>, нарочн</w:t>
      </w:r>
      <w:r>
        <w:t>о)</w:t>
      </w:r>
      <w:proofErr w:type="gramStart"/>
      <w:r>
        <w:t>.</w:t>
      </w:r>
      <w:r>
        <w:rPr>
          <w:color w:val="000000"/>
        </w:rPr>
        <w:t>»</w:t>
      </w:r>
      <w:proofErr w:type="gramEnd"/>
      <w:r w:rsidR="00B6235D">
        <w:rPr>
          <w:color w:val="000000"/>
        </w:rPr>
        <w:t>;</w:t>
      </w:r>
    </w:p>
    <w:p w:rsidR="00FD7B78" w:rsidRDefault="00B33CB7" w:rsidP="00FD7B78">
      <w:pPr>
        <w:ind w:firstLine="708"/>
        <w:rPr>
          <w:rFonts w:eastAsia="Arial Unicode MS"/>
        </w:rPr>
      </w:pPr>
      <w:r>
        <w:rPr>
          <w:rFonts w:eastAsia="Arial Unicode MS"/>
        </w:rPr>
        <w:t xml:space="preserve">5) </w:t>
      </w:r>
      <w:r w:rsidR="00FD7B78">
        <w:rPr>
          <w:rFonts w:eastAsia="Arial Unicode MS"/>
        </w:rPr>
        <w:t>пункт 54 изложить в следующей редакции:</w:t>
      </w:r>
    </w:p>
    <w:p w:rsidR="00FD7B78" w:rsidRPr="00DC5452" w:rsidRDefault="00FD7B78" w:rsidP="00FD7B78">
      <w:pPr>
        <w:ind w:firstLine="708"/>
        <w:jc w:val="both"/>
      </w:pPr>
      <w:r>
        <w:rPr>
          <w:rFonts w:eastAsia="Arial Unicode MS"/>
        </w:rPr>
        <w:t xml:space="preserve">«54. </w:t>
      </w:r>
      <w:r w:rsidRPr="00DC5452">
        <w:t>Проверка проводится в сроки, указанные в распоряжении о проведении проверки</w:t>
      </w:r>
      <w:proofErr w:type="gramStart"/>
      <w:r w:rsidRPr="00DC5452">
        <w:t>.</w:t>
      </w:r>
      <w:r>
        <w:t>»;</w:t>
      </w:r>
      <w:r w:rsidRPr="00E1546B">
        <w:t xml:space="preserve"> </w:t>
      </w:r>
      <w:proofErr w:type="gramEnd"/>
    </w:p>
    <w:p w:rsidR="00FD7B78" w:rsidRDefault="00B33CB7" w:rsidP="00A1621C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6) пункт 58 изложить в следующей редакции:</w:t>
      </w:r>
    </w:p>
    <w:p w:rsidR="00B33CB7" w:rsidRPr="00DC5452" w:rsidRDefault="00B33CB7" w:rsidP="00A1621C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«58.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</w:t>
      </w:r>
      <w:r w:rsidR="00D22BE9">
        <w:rPr>
          <w:rFonts w:eastAsia="Arial Unicode MS"/>
        </w:rPr>
        <w:t>ается информация о наличии приз</w:t>
      </w:r>
      <w:r>
        <w:rPr>
          <w:rFonts w:eastAsia="Arial Unicode MS"/>
        </w:rPr>
        <w:t>наков</w:t>
      </w:r>
      <w:r w:rsidR="00D22BE9">
        <w:rPr>
          <w:rFonts w:eastAsia="Arial Unicode MS"/>
        </w:rPr>
        <w:t xml:space="preserve"> выявленного нарушения. Должностные лица органов местного самоуправления направляют копию указанного акта в орган государственного земельного надзора</w:t>
      </w:r>
      <w:proofErr w:type="gramStart"/>
      <w:r w:rsidR="00D22BE9">
        <w:rPr>
          <w:rFonts w:eastAsia="Arial Unicode MS"/>
        </w:rPr>
        <w:t>.».</w:t>
      </w:r>
      <w:proofErr w:type="gramEnd"/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6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64B59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D22BE9">
        <w:rPr>
          <w:rFonts w:ascii="Times New Roman" w:hAnsi="Times New Roman" w:cs="Times New Roman"/>
          <w:sz w:val="24"/>
          <w:szCs w:val="24"/>
        </w:rPr>
        <w:t>2</w:t>
      </w:r>
      <w:r w:rsidR="00164B59">
        <w:rPr>
          <w:rFonts w:ascii="Times New Roman" w:hAnsi="Times New Roman" w:cs="Times New Roman"/>
          <w:sz w:val="24"/>
          <w:szCs w:val="24"/>
        </w:rPr>
        <w:t xml:space="preserve"> категории </w:t>
      </w:r>
      <w:r w:rsidR="00D22BE9">
        <w:rPr>
          <w:rFonts w:ascii="Times New Roman" w:hAnsi="Times New Roman" w:cs="Times New Roman"/>
          <w:sz w:val="24"/>
          <w:szCs w:val="24"/>
        </w:rPr>
        <w:t xml:space="preserve">по </w:t>
      </w:r>
      <w:r w:rsidR="00B6235D">
        <w:rPr>
          <w:rFonts w:ascii="Times New Roman" w:hAnsi="Times New Roman" w:cs="Times New Roman"/>
          <w:sz w:val="24"/>
          <w:szCs w:val="24"/>
        </w:rPr>
        <w:t>землеустройству и градостроительству Администрации Новокусковского сельского поселения Богданову Е.С.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164B59" w:rsidRDefault="00164B59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558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1B10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1038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B4980"/>
    <w:rsid w:val="00BB5A63"/>
    <w:rsid w:val="00BC14A9"/>
    <w:rsid w:val="00BC34A7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00F5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7B78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base.garant.ru/121920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2015-06-23T08:31:00Z</cp:lastPrinted>
  <dcterms:created xsi:type="dcterms:W3CDTF">2012-09-26T06:59:00Z</dcterms:created>
  <dcterms:modified xsi:type="dcterms:W3CDTF">2015-06-23T08:35:00Z</dcterms:modified>
</cp:coreProperties>
</file>