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1D5943" w:rsidP="001D5943">
      <w:pPr>
        <w:jc w:val="both"/>
        <w:rPr>
          <w:sz w:val="28"/>
        </w:rPr>
      </w:pPr>
    </w:p>
    <w:p w:rsidR="001D5943" w:rsidRPr="00F77289" w:rsidRDefault="00B46616" w:rsidP="001D5943">
      <w:pPr>
        <w:jc w:val="both"/>
        <w:rPr>
          <w:szCs w:val="24"/>
        </w:rPr>
      </w:pPr>
      <w:r>
        <w:rPr>
          <w:szCs w:val="24"/>
        </w:rPr>
        <w:t>10.09.2014</w:t>
      </w:r>
      <w:r w:rsidR="001D5943" w:rsidRPr="00F77289">
        <w:rPr>
          <w:szCs w:val="24"/>
        </w:rPr>
        <w:t xml:space="preserve">                             </w:t>
      </w:r>
      <w:r w:rsidR="001D5943">
        <w:rPr>
          <w:szCs w:val="24"/>
        </w:rPr>
        <w:t xml:space="preserve">                                          </w:t>
      </w:r>
      <w:r w:rsidR="001D5943" w:rsidRPr="00F77289"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№ 171</w:t>
      </w:r>
    </w:p>
    <w:p w:rsidR="001D5943" w:rsidRPr="009E1214" w:rsidRDefault="001D5943" w:rsidP="001D5943">
      <w:pPr>
        <w:jc w:val="center"/>
      </w:pPr>
      <w:r>
        <w:t>с</w:t>
      </w:r>
      <w:r w:rsidRPr="009E1214">
        <w:t>.</w:t>
      </w:r>
      <w:r w:rsidR="00997C5D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1D5943" w:rsidRDefault="001D5943" w:rsidP="001D5943">
      <w:pPr>
        <w:jc w:val="center"/>
        <w:rPr>
          <w:sz w:val="28"/>
        </w:rPr>
      </w:pPr>
    </w:p>
    <w:p w:rsidR="00017E89" w:rsidRPr="00017E89" w:rsidRDefault="00017E89" w:rsidP="00017E89">
      <w:pPr>
        <w:jc w:val="center"/>
        <w:rPr>
          <w:b/>
        </w:rPr>
      </w:pPr>
      <w:r w:rsidRPr="00017E89">
        <w:rPr>
          <w:b/>
        </w:rPr>
        <w:t>Об утверждении положения о комиссии по землепользованию и застройке</w:t>
      </w:r>
    </w:p>
    <w:p w:rsidR="00017E89" w:rsidRPr="00017E89" w:rsidRDefault="00017E89" w:rsidP="00017E89">
      <w:pPr>
        <w:jc w:val="center"/>
        <w:rPr>
          <w:b/>
        </w:rPr>
      </w:pPr>
      <w:r w:rsidRPr="00017E89">
        <w:rPr>
          <w:b/>
        </w:rPr>
        <w:t xml:space="preserve"> и её состава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017E89" w:rsidP="001D5943">
      <w:pPr>
        <w:ind w:firstLine="708"/>
        <w:jc w:val="both"/>
      </w:pPr>
      <w:r w:rsidRPr="00397708">
        <w:t xml:space="preserve">В  целях  обеспечения  реализации  </w:t>
      </w:r>
      <w:hyperlink r:id="rId6" w:history="1">
        <w:r w:rsidRPr="00397708">
          <w:t>Правил</w:t>
        </w:r>
      </w:hyperlink>
      <w:r w:rsidRPr="00397708">
        <w:t xml:space="preserve"> землепользования и застройки </w:t>
      </w:r>
      <w:r>
        <w:t>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</w:t>
      </w:r>
      <w:r w:rsidRPr="00397708">
        <w:t xml:space="preserve"> </w:t>
      </w:r>
      <w:proofErr w:type="spellStart"/>
      <w:r w:rsidRPr="00397708">
        <w:t>Асиновского</w:t>
      </w:r>
      <w:proofErr w:type="spellEnd"/>
      <w:r w:rsidRPr="00397708">
        <w:t xml:space="preserve"> района Томской области, утвержденных решением </w:t>
      </w: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сельского поселения от 27.05.2014 № 102</w:t>
      </w:r>
      <w:r w:rsidRPr="00397708">
        <w:t xml:space="preserve">, руководствуясь </w:t>
      </w:r>
      <w:hyperlink r:id="rId7" w:history="1">
        <w:r w:rsidRPr="00397708">
          <w:t>с</w:t>
        </w:r>
        <w:r>
          <w:t>татьями</w:t>
        </w:r>
        <w:r w:rsidRPr="00397708">
          <w:t xml:space="preserve"> 31</w:t>
        </w:r>
      </w:hyperlink>
      <w:r w:rsidRPr="00397708">
        <w:t xml:space="preserve">, </w:t>
      </w:r>
      <w:hyperlink r:id="rId8" w:history="1">
        <w:r w:rsidRPr="00397708">
          <w:t>33</w:t>
        </w:r>
      </w:hyperlink>
      <w:r w:rsidRPr="00397708">
        <w:t xml:space="preserve">, </w:t>
      </w:r>
      <w:hyperlink r:id="rId9" w:history="1">
        <w:r w:rsidRPr="00397708">
          <w:t>39</w:t>
        </w:r>
      </w:hyperlink>
      <w:r w:rsidRPr="00397708">
        <w:t xml:space="preserve">, </w:t>
      </w:r>
      <w:hyperlink r:id="rId10" w:history="1">
        <w:r w:rsidRPr="00397708">
          <w:t>40</w:t>
        </w:r>
      </w:hyperlink>
      <w:r w:rsidRPr="00397708">
        <w:t xml:space="preserve"> Градостроительного кодекса Р</w:t>
      </w:r>
      <w:r>
        <w:t xml:space="preserve">оссийской </w:t>
      </w:r>
      <w:r w:rsidRPr="00397708">
        <w:t>Ф</w:t>
      </w:r>
      <w:r>
        <w:t>едерации</w:t>
      </w:r>
      <w:r w:rsidRPr="00397708">
        <w:t xml:space="preserve">, </w:t>
      </w:r>
    </w:p>
    <w:p w:rsidR="001D5943" w:rsidRDefault="001D5943" w:rsidP="001D5943">
      <w:pPr>
        <w:jc w:val="both"/>
      </w:pPr>
    </w:p>
    <w:p w:rsidR="001D5943" w:rsidRPr="0014778C" w:rsidRDefault="001D5943" w:rsidP="001D5943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1D5943" w:rsidRDefault="001D5943" w:rsidP="001D5943">
      <w:pPr>
        <w:jc w:val="both"/>
      </w:pPr>
    </w:p>
    <w:p w:rsidR="00017E89" w:rsidRPr="00397708" w:rsidRDefault="00017E89" w:rsidP="00017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7708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37" w:history="1">
        <w:r w:rsidRPr="00397708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97708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 и застройке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</w:t>
      </w:r>
      <w:r w:rsidRPr="00397708">
        <w:rPr>
          <w:rFonts w:ascii="Times New Roman" w:hAnsi="Times New Roman" w:cs="Times New Roman"/>
          <w:sz w:val="24"/>
          <w:szCs w:val="24"/>
        </w:rPr>
        <w:t>.</w:t>
      </w:r>
    </w:p>
    <w:p w:rsidR="00017E89" w:rsidRPr="00397708" w:rsidRDefault="00017E89" w:rsidP="00017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708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ar116" w:history="1">
        <w:r w:rsidRPr="00397708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397708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 и застройке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2</w:t>
      </w:r>
      <w:r w:rsidRPr="00397708">
        <w:rPr>
          <w:rFonts w:ascii="Times New Roman" w:hAnsi="Times New Roman" w:cs="Times New Roman"/>
          <w:sz w:val="24"/>
          <w:szCs w:val="24"/>
        </w:rPr>
        <w:t>.</w:t>
      </w:r>
    </w:p>
    <w:p w:rsidR="00017E89" w:rsidRPr="00397708" w:rsidRDefault="00017E89" w:rsidP="00017E89">
      <w:pPr>
        <w:suppressAutoHyphens/>
        <w:jc w:val="both"/>
      </w:pPr>
      <w:r w:rsidRPr="00397708">
        <w:t xml:space="preserve">         3. Считать</w:t>
      </w:r>
      <w:r>
        <w:t xml:space="preserve"> утратившим силу постановление А</w:t>
      </w:r>
      <w:r w:rsidRPr="00397708">
        <w:t xml:space="preserve">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397708">
        <w:t xml:space="preserve"> от 2</w:t>
      </w:r>
      <w:r>
        <w:t>8</w:t>
      </w:r>
      <w:r w:rsidRPr="00397708">
        <w:t>.03.201</w:t>
      </w:r>
      <w:r>
        <w:t>2 № 6</w:t>
      </w:r>
      <w:r w:rsidRPr="00397708">
        <w:t xml:space="preserve">6 «О подготовке проекта правил землепользования и застройки </w:t>
      </w:r>
      <w:r>
        <w:t>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</w:t>
      </w:r>
      <w:r w:rsidRPr="00397708">
        <w:t>.</w:t>
      </w:r>
    </w:p>
    <w:p w:rsidR="00017E89" w:rsidRPr="00397708" w:rsidRDefault="00017E89" w:rsidP="00017E89">
      <w:pPr>
        <w:suppressAutoHyphens/>
        <w:jc w:val="both"/>
      </w:pPr>
      <w:r w:rsidRPr="00397708">
        <w:rPr>
          <w:color w:val="000000"/>
        </w:rPr>
        <w:t xml:space="preserve">         4.</w:t>
      </w:r>
      <w:r w:rsidRPr="00397708">
        <w:rPr>
          <w:color w:val="252525"/>
        </w:rPr>
        <w:t xml:space="preserve"> </w:t>
      </w:r>
      <w:r w:rsidRPr="00397708">
        <w:t xml:space="preserve">Настоящее постановление </w:t>
      </w:r>
      <w:r w:rsidR="006D44B3">
        <w:t xml:space="preserve">подлежит официальному </w:t>
      </w:r>
      <w:r w:rsidRPr="00397708">
        <w:t>опубликова</w:t>
      </w:r>
      <w:r w:rsidR="006D44B3">
        <w:t>нию</w:t>
      </w:r>
      <w:r w:rsidRPr="00397708">
        <w:t xml:space="preserve"> в </w:t>
      </w:r>
      <w:r w:rsidR="006D44B3">
        <w:t>«Информационном бюллетене»</w:t>
      </w:r>
      <w:r w:rsidRPr="00397708">
        <w:t xml:space="preserve"> и разме</w:t>
      </w:r>
      <w:r w:rsidR="006D44B3">
        <w:t>щению</w:t>
      </w:r>
      <w:r w:rsidRPr="00397708">
        <w:t xml:space="preserve"> на официальном сайте</w:t>
      </w:r>
      <w:r w:rsidR="006D44B3">
        <w:t xml:space="preserve"> </w:t>
      </w:r>
      <w:proofErr w:type="spellStart"/>
      <w:r w:rsidR="006D44B3">
        <w:t>Новокусковского</w:t>
      </w:r>
      <w:proofErr w:type="spellEnd"/>
      <w:r w:rsidR="006D44B3">
        <w:t xml:space="preserve"> сельского поселения </w:t>
      </w:r>
      <w:hyperlink r:id="rId11" w:history="1">
        <w:r w:rsidR="006D44B3" w:rsidRPr="006D44B3">
          <w:rPr>
            <w:rStyle w:val="a9"/>
            <w:color w:val="auto"/>
            <w:szCs w:val="24"/>
            <w:u w:val="none"/>
          </w:rPr>
          <w:t>www.nkselp.asino.ru</w:t>
        </w:r>
      </w:hyperlink>
      <w:r w:rsidRPr="006D44B3">
        <w:t xml:space="preserve"> </w:t>
      </w:r>
      <w:r w:rsidR="006D44B3">
        <w:t>в информационно-телекоммуникационной сети «Интернет».</w:t>
      </w:r>
    </w:p>
    <w:p w:rsidR="00017E89" w:rsidRPr="00397708" w:rsidRDefault="006D44B3" w:rsidP="00017E89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5. Контроль </w:t>
      </w:r>
      <w:r w:rsidR="00017E89" w:rsidRPr="00397708">
        <w:rPr>
          <w:rFonts w:ascii="Times New Roman" w:hAnsi="Times New Roman" w:cs="Times New Roman"/>
          <w:color w:val="000000"/>
          <w:sz w:val="24"/>
          <w:szCs w:val="24"/>
        </w:rPr>
        <w:t>исполнени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17E89" w:rsidRPr="0039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E89" w:rsidRPr="00397708">
        <w:rPr>
          <w:rFonts w:ascii="Times New Roman" w:hAnsi="Times New Roman" w:cs="Times New Roman"/>
          <w:sz w:val="24"/>
          <w:szCs w:val="24"/>
        </w:rPr>
        <w:t>настоящего</w:t>
      </w:r>
      <w:r w:rsidR="00017E89" w:rsidRPr="00397708">
        <w:rPr>
          <w:sz w:val="24"/>
          <w:szCs w:val="24"/>
        </w:rPr>
        <w:t xml:space="preserve"> </w:t>
      </w:r>
      <w:r w:rsidR="00017E89" w:rsidRPr="00397708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специалиста 2 категории по землеустройству и градостроительству Богданову Е.С.</w:t>
      </w:r>
    </w:p>
    <w:p w:rsidR="001D5943" w:rsidRDefault="001D5943" w:rsidP="001D5943">
      <w:pPr>
        <w:jc w:val="both"/>
      </w:pPr>
    </w:p>
    <w:p w:rsidR="006D44B3" w:rsidRDefault="006D44B3" w:rsidP="001D5943">
      <w:pPr>
        <w:jc w:val="both"/>
      </w:pPr>
    </w:p>
    <w:p w:rsidR="006D44B3" w:rsidRDefault="006D44B3" w:rsidP="001D5943">
      <w:pPr>
        <w:jc w:val="both"/>
      </w:pPr>
    </w:p>
    <w:p w:rsidR="001D5943" w:rsidRDefault="00B46616" w:rsidP="001D5943">
      <w:pPr>
        <w:jc w:val="both"/>
      </w:pPr>
      <w:r>
        <w:t>И.о</w:t>
      </w:r>
      <w:proofErr w:type="gramStart"/>
      <w:r>
        <w:t>.</w:t>
      </w:r>
      <w:r w:rsidR="001D5943" w:rsidRPr="00A30659">
        <w:t>Г</w:t>
      </w:r>
      <w:proofErr w:type="gramEnd"/>
      <w:r w:rsidR="001D5943" w:rsidRPr="00A30659">
        <w:t>лав</w:t>
      </w:r>
      <w:r>
        <w:t>ы</w:t>
      </w:r>
      <w:r w:rsidR="001D5943" w:rsidRPr="00A30659">
        <w:t xml:space="preserve"> </w:t>
      </w:r>
      <w:r w:rsidR="001D5943">
        <w:t>сельского поселения</w:t>
      </w:r>
    </w:p>
    <w:p w:rsidR="001D5943" w:rsidRPr="00A30659" w:rsidRDefault="001D5943" w:rsidP="001D5943">
      <w:pPr>
        <w:jc w:val="both"/>
      </w:pPr>
      <w:r>
        <w:t>(Глав</w:t>
      </w:r>
      <w:r w:rsidR="00B46616">
        <w:t>ы</w:t>
      </w:r>
      <w:r>
        <w:t xml:space="preserve"> администрации)          </w:t>
      </w:r>
      <w:r w:rsidRPr="00A30659">
        <w:t xml:space="preserve">                            </w:t>
      </w:r>
      <w:r w:rsidR="00997C5D">
        <w:t xml:space="preserve">              </w:t>
      </w:r>
      <w:r w:rsidRPr="00A30659">
        <w:t xml:space="preserve">               </w:t>
      </w:r>
      <w:r>
        <w:t xml:space="preserve">                      А.В.</w:t>
      </w:r>
      <w:r w:rsidR="00B46616">
        <w:t>Репина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B46616" w:rsidRDefault="00B46616" w:rsidP="001D5943"/>
    <w:p w:rsidR="00B46616" w:rsidRDefault="00B46616" w:rsidP="001D5943"/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</w:t>
      </w:r>
      <w:r w:rsidR="006D44B3">
        <w:rPr>
          <w:sz w:val="22"/>
          <w:szCs w:val="22"/>
        </w:rPr>
        <w:t xml:space="preserve">1 </w:t>
      </w:r>
      <w:r w:rsidRPr="00B8724A">
        <w:rPr>
          <w:sz w:val="22"/>
          <w:szCs w:val="22"/>
        </w:rPr>
        <w:t xml:space="preserve">к постановлению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Новокусковского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1D5943" w:rsidRPr="00B8724A" w:rsidRDefault="00997C5D" w:rsidP="001D5943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B46616">
        <w:rPr>
          <w:sz w:val="22"/>
          <w:szCs w:val="22"/>
        </w:rPr>
        <w:t>10.09.2014</w:t>
      </w:r>
      <w:r w:rsidR="001D5943">
        <w:rPr>
          <w:sz w:val="22"/>
          <w:szCs w:val="22"/>
        </w:rPr>
        <w:t xml:space="preserve"> № </w:t>
      </w:r>
      <w:r w:rsidR="00B46616">
        <w:rPr>
          <w:sz w:val="22"/>
          <w:szCs w:val="22"/>
        </w:rPr>
        <w:t>171</w:t>
      </w:r>
    </w:p>
    <w:p w:rsidR="001D5943" w:rsidRDefault="001D5943" w:rsidP="001D5943">
      <w:pPr>
        <w:pStyle w:val="a3"/>
        <w:jc w:val="center"/>
        <w:rPr>
          <w:b/>
          <w:sz w:val="24"/>
          <w:szCs w:val="24"/>
        </w:rPr>
      </w:pPr>
    </w:p>
    <w:p w:rsidR="006D44B3" w:rsidRPr="00363FED" w:rsidRDefault="006D44B3" w:rsidP="006D44B3">
      <w:pPr>
        <w:pStyle w:val="ConsPlusTitle"/>
        <w:jc w:val="center"/>
        <w:rPr>
          <w:sz w:val="24"/>
          <w:szCs w:val="24"/>
        </w:rPr>
      </w:pPr>
      <w:r w:rsidRPr="00363FED">
        <w:rPr>
          <w:sz w:val="24"/>
          <w:szCs w:val="24"/>
        </w:rPr>
        <w:t>ПОЛОЖЕНИЕ</w:t>
      </w:r>
    </w:p>
    <w:p w:rsidR="006D44B3" w:rsidRPr="00363FED" w:rsidRDefault="006D44B3" w:rsidP="006D44B3">
      <w:pPr>
        <w:pStyle w:val="ConsPlusTitle"/>
        <w:jc w:val="center"/>
        <w:rPr>
          <w:sz w:val="24"/>
          <w:szCs w:val="24"/>
        </w:rPr>
      </w:pPr>
      <w:bookmarkStart w:id="0" w:name="Par37"/>
      <w:bookmarkEnd w:id="0"/>
      <w:r>
        <w:rPr>
          <w:sz w:val="24"/>
          <w:szCs w:val="24"/>
        </w:rPr>
        <w:t xml:space="preserve">о комиссии по землепользованию и застройке </w:t>
      </w:r>
    </w:p>
    <w:p w:rsidR="006D44B3" w:rsidRPr="00363FED" w:rsidRDefault="006D44B3" w:rsidP="006D44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44B3" w:rsidRPr="00363FED" w:rsidRDefault="006D44B3" w:rsidP="004C518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3FED">
        <w:rPr>
          <w:rFonts w:ascii="Times New Roman" w:hAnsi="Times New Roman" w:cs="Times New Roman"/>
          <w:b/>
          <w:sz w:val="24"/>
          <w:szCs w:val="24"/>
        </w:rPr>
        <w:t>1. О</w:t>
      </w:r>
      <w:r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6D44B3" w:rsidRPr="00363FED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4B3" w:rsidRPr="0055322E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518B">
        <w:rPr>
          <w:rFonts w:ascii="Times New Roman" w:hAnsi="Times New Roman" w:cs="Times New Roman"/>
          <w:sz w:val="24"/>
          <w:szCs w:val="24"/>
        </w:rPr>
        <w:t>1.</w:t>
      </w:r>
      <w:r w:rsidRPr="0055322E">
        <w:rPr>
          <w:rFonts w:ascii="Times New Roman" w:hAnsi="Times New Roman" w:cs="Times New Roman"/>
          <w:sz w:val="24"/>
          <w:szCs w:val="24"/>
        </w:rPr>
        <w:t xml:space="preserve"> Комиссия по землепользованию и заст</w:t>
      </w:r>
      <w:r>
        <w:rPr>
          <w:rFonts w:ascii="Times New Roman" w:hAnsi="Times New Roman" w:cs="Times New Roman"/>
          <w:sz w:val="24"/>
          <w:szCs w:val="24"/>
        </w:rPr>
        <w:t>ройке</w:t>
      </w:r>
      <w:r w:rsidRPr="0055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Pr="0055322E">
        <w:rPr>
          <w:rFonts w:ascii="Times New Roman" w:hAnsi="Times New Roman" w:cs="Times New Roman"/>
          <w:sz w:val="24"/>
          <w:szCs w:val="24"/>
        </w:rPr>
        <w:t xml:space="preserve"> - Комиссия) является постоянно действующим </w:t>
      </w:r>
      <w:r>
        <w:rPr>
          <w:rFonts w:ascii="Times New Roman" w:hAnsi="Times New Roman" w:cs="Times New Roman"/>
          <w:sz w:val="24"/>
          <w:szCs w:val="24"/>
        </w:rPr>
        <w:t>совещательным органом при А</w:t>
      </w:r>
      <w:r w:rsidRPr="0055322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322E">
        <w:rPr>
          <w:rFonts w:ascii="Times New Roman" w:hAnsi="Times New Roman" w:cs="Times New Roman"/>
          <w:sz w:val="24"/>
          <w:szCs w:val="24"/>
        </w:rPr>
        <w:t xml:space="preserve"> и формируется в целях обеспечения реализации </w:t>
      </w:r>
      <w:hyperlink r:id="rId12" w:history="1">
        <w:r w:rsidRPr="0055322E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55322E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55322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  <w:r w:rsidRPr="005532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55322E">
        <w:rPr>
          <w:rFonts w:ascii="Times New Roman" w:hAnsi="Times New Roman" w:cs="Times New Roman"/>
          <w:sz w:val="24"/>
          <w:szCs w:val="24"/>
        </w:rPr>
        <w:t>Правила).</w:t>
      </w:r>
    </w:p>
    <w:p w:rsidR="006D44B3" w:rsidRPr="0055322E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518B">
        <w:rPr>
          <w:rFonts w:ascii="Times New Roman" w:hAnsi="Times New Roman" w:cs="Times New Roman"/>
          <w:sz w:val="24"/>
          <w:szCs w:val="24"/>
        </w:rPr>
        <w:t>2.</w:t>
      </w:r>
      <w:r w:rsidRPr="0055322E">
        <w:rPr>
          <w:rFonts w:ascii="Times New Roman" w:hAnsi="Times New Roman" w:cs="Times New Roman"/>
          <w:sz w:val="24"/>
          <w:szCs w:val="24"/>
        </w:rPr>
        <w:t xml:space="preserve"> Комиссия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постановления А</w:t>
      </w:r>
      <w:r w:rsidRPr="0055322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322E">
        <w:rPr>
          <w:rFonts w:ascii="Times New Roman" w:hAnsi="Times New Roman" w:cs="Times New Roman"/>
          <w:sz w:val="24"/>
          <w:szCs w:val="24"/>
        </w:rPr>
        <w:t xml:space="preserve"> и осуществляет свою деятельность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законодательством,</w:t>
      </w:r>
      <w:r w:rsidRPr="0055322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5322E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5322E">
        <w:rPr>
          <w:rFonts w:ascii="Times New Roman" w:hAnsi="Times New Roman" w:cs="Times New Roman"/>
          <w:sz w:val="24"/>
          <w:szCs w:val="24"/>
        </w:rPr>
        <w:t>, настоящим Положением, иными нормативными правовыми актами, регламентирующими ее деятельность.</w:t>
      </w:r>
    </w:p>
    <w:p w:rsidR="006D44B3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518B">
        <w:rPr>
          <w:rFonts w:ascii="Times New Roman" w:hAnsi="Times New Roman" w:cs="Times New Roman"/>
          <w:sz w:val="24"/>
          <w:szCs w:val="24"/>
        </w:rPr>
        <w:t>3.</w:t>
      </w:r>
      <w:r w:rsidRPr="00D66F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Место нахождения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Комиссии: Россия, Томская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Ново-Кусково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ул. Школьная, 55</w:t>
      </w:r>
      <w:r w:rsidRPr="00F0114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44B3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518B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4C518B">
        <w:rPr>
          <w:rFonts w:ascii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4C518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предоставляет Комиссии необходимое помещение для проведения заседаний, публичных слушаний, и осуществляет техническое обеспечение деятельности Комиссии.</w:t>
      </w:r>
    </w:p>
    <w:p w:rsidR="006D44B3" w:rsidRPr="0055322E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4B3" w:rsidRPr="00DA3207" w:rsidRDefault="006D44B3" w:rsidP="004C518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3207">
        <w:rPr>
          <w:rFonts w:ascii="Times New Roman" w:hAnsi="Times New Roman" w:cs="Times New Roman"/>
          <w:b/>
          <w:sz w:val="24"/>
          <w:szCs w:val="24"/>
        </w:rPr>
        <w:t>2. З</w:t>
      </w:r>
      <w:r w:rsidR="004C518B">
        <w:rPr>
          <w:rFonts w:ascii="Times New Roman" w:hAnsi="Times New Roman" w:cs="Times New Roman"/>
          <w:b/>
          <w:sz w:val="24"/>
          <w:szCs w:val="24"/>
        </w:rPr>
        <w:t>адачи Комиссии</w:t>
      </w:r>
    </w:p>
    <w:p w:rsidR="006D44B3" w:rsidRDefault="006D44B3" w:rsidP="006D44B3">
      <w:pPr>
        <w:pStyle w:val="ConsPlusNormal"/>
        <w:ind w:firstLine="540"/>
        <w:jc w:val="both"/>
      </w:pPr>
    </w:p>
    <w:p w:rsidR="006D44B3" w:rsidRPr="00CC7923" w:rsidRDefault="00C25AA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518B">
        <w:rPr>
          <w:rFonts w:ascii="Times New Roman" w:hAnsi="Times New Roman" w:cs="Times New Roman"/>
          <w:sz w:val="24"/>
          <w:szCs w:val="24"/>
        </w:rPr>
        <w:t>.</w:t>
      </w:r>
      <w:r w:rsidR="006D44B3" w:rsidRPr="00CC7923">
        <w:rPr>
          <w:rFonts w:ascii="Times New Roman" w:hAnsi="Times New Roman" w:cs="Times New Roman"/>
          <w:sz w:val="24"/>
          <w:szCs w:val="24"/>
        </w:rPr>
        <w:t xml:space="preserve"> Основными задачами Комиссии являются:</w:t>
      </w:r>
    </w:p>
    <w:p w:rsidR="006D44B3" w:rsidRPr="00CC792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D44B3" w:rsidRPr="00CC7923">
        <w:rPr>
          <w:rFonts w:ascii="Times New Roman" w:hAnsi="Times New Roman" w:cs="Times New Roman"/>
          <w:sz w:val="24"/>
          <w:szCs w:val="24"/>
        </w:rPr>
        <w:t xml:space="preserve"> создание условий для устойчивого развития территории муниципального образования на основании документов градостроительного зонирования;</w:t>
      </w:r>
    </w:p>
    <w:p w:rsidR="006D44B3" w:rsidRPr="00CC792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D44B3" w:rsidRPr="00CC7923">
        <w:rPr>
          <w:rFonts w:ascii="Times New Roman" w:hAnsi="Times New Roman" w:cs="Times New Roman"/>
          <w:sz w:val="24"/>
          <w:szCs w:val="24"/>
        </w:rPr>
        <w:t xml:space="preserve"> создание условий для планировки территорий муниципального образования;</w:t>
      </w:r>
    </w:p>
    <w:p w:rsidR="006D44B3" w:rsidRPr="00CC792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D44B3" w:rsidRPr="00CC7923">
        <w:rPr>
          <w:rFonts w:ascii="Times New Roman" w:hAnsi="Times New Roman" w:cs="Times New Roman"/>
          <w:sz w:val="24"/>
          <w:szCs w:val="24"/>
        </w:rPr>
        <w:t xml:space="preserve"> реализация положений </w:t>
      </w:r>
      <w:hyperlink r:id="rId14" w:history="1">
        <w:r w:rsidR="006D44B3" w:rsidRPr="00CC7923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="006D44B3" w:rsidRPr="00CC7923">
        <w:rPr>
          <w:rFonts w:ascii="Times New Roman" w:hAnsi="Times New Roman" w:cs="Times New Roman"/>
          <w:sz w:val="24"/>
          <w:szCs w:val="24"/>
        </w:rPr>
        <w:t>, обеспечение внесения в них изменений;</w:t>
      </w:r>
    </w:p>
    <w:p w:rsidR="006D44B3" w:rsidRPr="00CC792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D44B3" w:rsidRPr="00CC7923">
        <w:rPr>
          <w:rFonts w:ascii="Times New Roman" w:hAnsi="Times New Roman" w:cs="Times New Roman"/>
          <w:sz w:val="24"/>
          <w:szCs w:val="24"/>
        </w:rPr>
        <w:t xml:space="preserve"> обеспечение участия граждан и их объединений в осуществлении градостроительной деятельности, обеспечение свободы такого участия.</w:t>
      </w:r>
    </w:p>
    <w:p w:rsidR="006D44B3" w:rsidRPr="00CC7923" w:rsidRDefault="006D44B3" w:rsidP="006D44B3">
      <w:pPr>
        <w:pStyle w:val="ConsPlusNormal"/>
        <w:ind w:firstLine="540"/>
        <w:jc w:val="both"/>
        <w:rPr>
          <w:sz w:val="24"/>
          <w:szCs w:val="24"/>
        </w:rPr>
      </w:pPr>
    </w:p>
    <w:p w:rsidR="006D44B3" w:rsidRPr="00DA3207" w:rsidRDefault="006D44B3" w:rsidP="006D44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3207">
        <w:rPr>
          <w:rFonts w:ascii="Times New Roman" w:hAnsi="Times New Roman" w:cs="Times New Roman"/>
          <w:b/>
          <w:sz w:val="24"/>
          <w:szCs w:val="24"/>
        </w:rPr>
        <w:t>3. К</w:t>
      </w:r>
      <w:r w:rsidR="004C518B">
        <w:rPr>
          <w:rFonts w:ascii="Times New Roman" w:hAnsi="Times New Roman" w:cs="Times New Roman"/>
          <w:b/>
          <w:sz w:val="24"/>
          <w:szCs w:val="24"/>
        </w:rPr>
        <w:t>омпетенция</w:t>
      </w:r>
      <w:r w:rsidRPr="00DA320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4C518B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6D44B3" w:rsidRDefault="006D44B3" w:rsidP="006D44B3">
      <w:pPr>
        <w:pStyle w:val="ConsPlusNormal"/>
        <w:ind w:firstLine="540"/>
        <w:jc w:val="both"/>
      </w:pPr>
    </w:p>
    <w:p w:rsidR="006D44B3" w:rsidRPr="00101BEA" w:rsidRDefault="00C25AA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44B3" w:rsidRPr="004C518B">
        <w:rPr>
          <w:rFonts w:ascii="Times New Roman" w:hAnsi="Times New Roman" w:cs="Times New Roman"/>
          <w:sz w:val="24"/>
          <w:szCs w:val="24"/>
        </w:rPr>
        <w:t>.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К компетенции Комиссии в соответствии с возложенными на нее задачами относятся:</w:t>
      </w:r>
    </w:p>
    <w:p w:rsidR="006D44B3" w:rsidRPr="00101BEA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проведение публичных слушаний в случаях и порядке, определенных </w:t>
      </w:r>
      <w:r w:rsidR="004C518B">
        <w:rPr>
          <w:rFonts w:ascii="Times New Roman" w:hAnsi="Times New Roman" w:cs="Times New Roman"/>
          <w:sz w:val="24"/>
          <w:szCs w:val="24"/>
        </w:rPr>
        <w:t>разделом 4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6D44B3" w:rsidRPr="00101BEA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организация и подготовка предложений о внесении изменений в </w:t>
      </w:r>
      <w:hyperlink r:id="rId15" w:history="1">
        <w:r w:rsidR="006D44B3" w:rsidRPr="00101BEA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по процедурам </w:t>
      </w:r>
      <w:hyperlink r:id="rId16" w:history="1">
        <w:r w:rsidR="006D44B3" w:rsidRPr="00101BEA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  <w:r w:rsidR="00C25AA2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Правил, а также проектов местных нормативных правовых актов, иных документов, связанных с реализацией и применением </w:t>
      </w:r>
      <w:hyperlink r:id="rId17" w:history="1">
        <w:r w:rsidR="006D44B3" w:rsidRPr="00101BEA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="006D44B3" w:rsidRPr="00101BEA">
        <w:rPr>
          <w:rFonts w:ascii="Times New Roman" w:hAnsi="Times New Roman" w:cs="Times New Roman"/>
          <w:sz w:val="24"/>
          <w:szCs w:val="24"/>
        </w:rPr>
        <w:t>;</w:t>
      </w:r>
    </w:p>
    <w:p w:rsidR="006D44B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 организация подготовки предложений о внесении изменений в Генеральный </w:t>
      </w:r>
      <w:hyperlink r:id="rId18" w:history="1">
        <w:r w:rsidR="006D44B3" w:rsidRPr="00C35CE1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="006D44B3" w:rsidRPr="00C3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A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25AA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 и проведение по ним публичных слушаний</w:t>
      </w:r>
      <w:r w:rsidR="006D44B3">
        <w:rPr>
          <w:rFonts w:ascii="Times New Roman" w:hAnsi="Times New Roman" w:cs="Times New Roman"/>
          <w:sz w:val="24"/>
          <w:szCs w:val="24"/>
        </w:rPr>
        <w:t>;</w:t>
      </w:r>
    </w:p>
    <w:p w:rsidR="006D44B3" w:rsidRPr="00101BEA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подготовка рекомендаций Главе </w:t>
      </w:r>
      <w:proofErr w:type="spellStart"/>
      <w:r w:rsidR="00C25AA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25AA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по результатам публичных слушаний, в том числе рекомендаций о предоставлении разрешения на условно разрешенный вид использова</w:t>
      </w:r>
      <w:r w:rsidR="006D44B3">
        <w:rPr>
          <w:rFonts w:ascii="Times New Roman" w:hAnsi="Times New Roman" w:cs="Times New Roman"/>
          <w:sz w:val="24"/>
          <w:szCs w:val="24"/>
        </w:rPr>
        <w:t>ния;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</w:t>
      </w:r>
      <w:r w:rsidR="006D44B3">
        <w:rPr>
          <w:rFonts w:ascii="Times New Roman" w:hAnsi="Times New Roman" w:cs="Times New Roman"/>
          <w:sz w:val="24"/>
          <w:szCs w:val="24"/>
        </w:rPr>
        <w:t>ции;</w:t>
      </w:r>
      <w:r w:rsidR="006D44B3" w:rsidRPr="00101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B3" w:rsidRPr="001E0EB7" w:rsidRDefault="00B82E74" w:rsidP="006D44B3">
      <w:pPr>
        <w:autoSpaceDE w:val="0"/>
        <w:autoSpaceDN w:val="0"/>
        <w:adjustRightInd w:val="0"/>
        <w:ind w:firstLine="540"/>
        <w:jc w:val="both"/>
      </w:pPr>
      <w:r>
        <w:t>5)</w:t>
      </w:r>
      <w:r w:rsidR="006D44B3">
        <w:t xml:space="preserve"> подготовка рекомендаций</w:t>
      </w:r>
      <w:r w:rsidR="006D44B3" w:rsidRPr="001E0EB7">
        <w:t xml:space="preserve"> по формированию и реализации единой и системной градостроительной политики</w:t>
      </w:r>
      <w:r w:rsidR="006D44B3">
        <w:t xml:space="preserve"> на территории</w:t>
      </w:r>
      <w:r w:rsidR="00C25AA2">
        <w:t xml:space="preserve"> сельского</w:t>
      </w:r>
      <w:r w:rsidR="006D44B3">
        <w:t xml:space="preserve"> поселения</w:t>
      </w:r>
      <w:r w:rsidR="006D44B3" w:rsidRPr="001E0EB7">
        <w:t>;</w:t>
      </w:r>
    </w:p>
    <w:p w:rsidR="006D44B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6D44B3" w:rsidRPr="006A27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рассмотрение вопросов по утверждению местных нормативов градостроительного проектирования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, и внесению изменений в них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D44B3" w:rsidRPr="008C4571" w:rsidRDefault="00B82E74" w:rsidP="006D44B3">
      <w:pPr>
        <w:autoSpaceDE w:val="0"/>
        <w:autoSpaceDN w:val="0"/>
        <w:adjustRightInd w:val="0"/>
        <w:ind w:firstLine="540"/>
        <w:jc w:val="both"/>
      </w:pPr>
      <w:r>
        <w:t>7)</w:t>
      </w:r>
      <w:r w:rsidR="006D44B3" w:rsidRPr="008C4571">
        <w:t xml:space="preserve"> оценивает рациональность использования земельных ресурсов</w:t>
      </w:r>
      <w:r w:rsidR="006D44B3">
        <w:t xml:space="preserve"> на территории </w:t>
      </w:r>
      <w:r w:rsidR="00C25AA2">
        <w:t>сельского</w:t>
      </w:r>
      <w:r w:rsidR="006D44B3">
        <w:t xml:space="preserve"> поселения</w:t>
      </w:r>
      <w:r w:rsidR="006D44B3" w:rsidRPr="008C4571">
        <w:t>;</w:t>
      </w:r>
    </w:p>
    <w:p w:rsidR="006D44B3" w:rsidRPr="001E0EB7" w:rsidRDefault="00B82E74" w:rsidP="006D44B3">
      <w:pPr>
        <w:autoSpaceDE w:val="0"/>
        <w:autoSpaceDN w:val="0"/>
        <w:adjustRightInd w:val="0"/>
        <w:ind w:firstLine="540"/>
        <w:jc w:val="both"/>
      </w:pPr>
      <w:r>
        <w:lastRenderedPageBreak/>
        <w:t>8)</w:t>
      </w:r>
      <w:r w:rsidR="006D44B3">
        <w:t xml:space="preserve"> рассмотрение вопросов по предоставлению земельных</w:t>
      </w:r>
      <w:r w:rsidR="006D44B3" w:rsidRPr="001E0EB7">
        <w:t xml:space="preserve"> участков для строитель</w:t>
      </w:r>
      <w:r w:rsidR="006D44B3">
        <w:t>ства, реконструкции объектов капитального строительства</w:t>
      </w:r>
      <w:r w:rsidR="006D44B3" w:rsidRPr="001E0EB7">
        <w:t>;</w:t>
      </w:r>
    </w:p>
    <w:p w:rsidR="006D44B3" w:rsidRPr="001E0EB7" w:rsidRDefault="00B82E74" w:rsidP="006D44B3">
      <w:pPr>
        <w:autoSpaceDE w:val="0"/>
        <w:autoSpaceDN w:val="0"/>
        <w:adjustRightInd w:val="0"/>
        <w:ind w:firstLine="540"/>
        <w:jc w:val="both"/>
      </w:pPr>
      <w:r>
        <w:t>9)</w:t>
      </w:r>
      <w:r w:rsidR="006D44B3">
        <w:t xml:space="preserve"> рассмотрение и оценка градостроительных и </w:t>
      </w:r>
      <w:proofErr w:type="gramStart"/>
      <w:r w:rsidR="006D44B3">
        <w:t>архитектурных решений</w:t>
      </w:r>
      <w:proofErr w:type="gramEnd"/>
      <w:r w:rsidR="006D44B3">
        <w:t>, в том числе предоставленных в документации по планировке территории</w:t>
      </w:r>
      <w:r w:rsidR="006D44B3" w:rsidRPr="001E0EB7">
        <w:t>;</w:t>
      </w:r>
    </w:p>
    <w:p w:rsidR="006D44B3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 опубликование </w:t>
      </w:r>
      <w:r w:rsidR="006D44B3">
        <w:rPr>
          <w:rFonts w:ascii="Times New Roman" w:hAnsi="Times New Roman" w:cs="Times New Roman"/>
          <w:sz w:val="24"/>
          <w:szCs w:val="24"/>
        </w:rPr>
        <w:t>информации о своей деятельности;</w:t>
      </w:r>
    </w:p>
    <w:p w:rsidR="006D44B3" w:rsidRPr="00C35CE1" w:rsidRDefault="00B82E74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6D44B3">
        <w:rPr>
          <w:rFonts w:ascii="Times New Roman" w:hAnsi="Times New Roman" w:cs="Times New Roman"/>
          <w:sz w:val="24"/>
          <w:szCs w:val="24"/>
        </w:rPr>
        <w:t xml:space="preserve"> рассмотрение других вопросов в пределах своей компетенции.</w:t>
      </w:r>
    </w:p>
    <w:p w:rsidR="006D44B3" w:rsidRPr="00C35CE1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4B3" w:rsidRPr="00C35CE1" w:rsidRDefault="006D44B3" w:rsidP="006D44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5CE1">
        <w:rPr>
          <w:rFonts w:ascii="Times New Roman" w:hAnsi="Times New Roman" w:cs="Times New Roman"/>
          <w:b/>
          <w:sz w:val="24"/>
          <w:szCs w:val="24"/>
        </w:rPr>
        <w:t>4. С</w:t>
      </w:r>
      <w:r w:rsidR="00C25AA2">
        <w:rPr>
          <w:rFonts w:ascii="Times New Roman" w:hAnsi="Times New Roman" w:cs="Times New Roman"/>
          <w:b/>
          <w:sz w:val="24"/>
          <w:szCs w:val="24"/>
        </w:rPr>
        <w:t>остав Комиссии</w:t>
      </w:r>
    </w:p>
    <w:p w:rsidR="006D44B3" w:rsidRDefault="006D44B3" w:rsidP="006D44B3">
      <w:pPr>
        <w:pStyle w:val="ConsPlusNormal"/>
        <w:jc w:val="center"/>
      </w:pPr>
    </w:p>
    <w:p w:rsidR="006D44B3" w:rsidRPr="00C35CE1" w:rsidRDefault="00C25AA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 </w:t>
      </w:r>
      <w:r w:rsidR="006D44B3">
        <w:rPr>
          <w:rFonts w:ascii="Times New Roman" w:hAnsi="Times New Roman" w:cs="Times New Roman"/>
          <w:sz w:val="24"/>
          <w:szCs w:val="24"/>
        </w:rPr>
        <w:t xml:space="preserve"> Комиссия состоит из председателя, заместителя председателя, секретар</w:t>
      </w:r>
      <w:r>
        <w:rPr>
          <w:rFonts w:ascii="Times New Roman" w:hAnsi="Times New Roman" w:cs="Times New Roman"/>
          <w:sz w:val="24"/>
          <w:szCs w:val="24"/>
        </w:rPr>
        <w:t>я и членов К</w:t>
      </w:r>
      <w:r w:rsidR="006D44B3">
        <w:rPr>
          <w:rFonts w:ascii="Times New Roman" w:hAnsi="Times New Roman" w:cs="Times New Roman"/>
          <w:sz w:val="24"/>
          <w:szCs w:val="24"/>
        </w:rPr>
        <w:t xml:space="preserve">омиссии. </w:t>
      </w:r>
      <w:r w:rsidR="006D44B3" w:rsidRPr="00C35CE1">
        <w:rPr>
          <w:rFonts w:ascii="Times New Roman" w:hAnsi="Times New Roman" w:cs="Times New Roman"/>
          <w:sz w:val="24"/>
          <w:szCs w:val="24"/>
        </w:rPr>
        <w:t>Персональный состав Комиссии о</w:t>
      </w:r>
      <w:r w:rsidR="006D44B3">
        <w:rPr>
          <w:rFonts w:ascii="Times New Roman" w:hAnsi="Times New Roman" w:cs="Times New Roman"/>
          <w:sz w:val="24"/>
          <w:szCs w:val="24"/>
        </w:rPr>
        <w:t>пределяется постановлени</w:t>
      </w:r>
      <w:r>
        <w:rPr>
          <w:rFonts w:ascii="Times New Roman" w:hAnsi="Times New Roman" w:cs="Times New Roman"/>
          <w:sz w:val="24"/>
          <w:szCs w:val="24"/>
        </w:rPr>
        <w:t>ем А</w:t>
      </w:r>
      <w:r w:rsidR="006D44B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D44B3">
        <w:rPr>
          <w:rFonts w:ascii="Times New Roman" w:hAnsi="Times New Roman" w:cs="Times New Roman"/>
          <w:sz w:val="24"/>
          <w:szCs w:val="24"/>
        </w:rPr>
        <w:t>.</w:t>
      </w:r>
      <w:r w:rsidR="006D44B3" w:rsidRPr="00A74E7F">
        <w:rPr>
          <w:rFonts w:ascii="Times New Roman" w:hAnsi="Times New Roman" w:cs="Times New Roman"/>
          <w:sz w:val="24"/>
          <w:szCs w:val="24"/>
        </w:rPr>
        <w:t xml:space="preserve"> </w:t>
      </w:r>
      <w:r w:rsidR="006D44B3" w:rsidRPr="007E0C94">
        <w:rPr>
          <w:rFonts w:ascii="Times New Roman" w:hAnsi="Times New Roman" w:cs="Times New Roman"/>
          <w:sz w:val="24"/>
          <w:szCs w:val="24"/>
        </w:rPr>
        <w:t>Численный сост</w:t>
      </w:r>
      <w:r w:rsidR="006D44B3">
        <w:rPr>
          <w:rFonts w:ascii="Times New Roman" w:hAnsi="Times New Roman" w:cs="Times New Roman"/>
          <w:sz w:val="24"/>
          <w:szCs w:val="24"/>
        </w:rPr>
        <w:t>ав Комиссии не может пре</w:t>
      </w:r>
      <w:r w:rsidR="00C7228D">
        <w:rPr>
          <w:rFonts w:ascii="Times New Roman" w:hAnsi="Times New Roman" w:cs="Times New Roman"/>
          <w:sz w:val="24"/>
          <w:szCs w:val="24"/>
        </w:rPr>
        <w:t>вышать 10</w:t>
      </w:r>
      <w:r w:rsidR="006D44B3" w:rsidRPr="007E0C94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6D44B3" w:rsidRPr="00A74E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Деятельность членов Комиссии осуществляе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тся на общественных началах.</w:t>
      </w:r>
    </w:p>
    <w:p w:rsidR="006D44B3" w:rsidRPr="004B303D" w:rsidRDefault="00C25AA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44B3" w:rsidRPr="00C25AA2">
        <w:rPr>
          <w:rFonts w:ascii="Times New Roman" w:hAnsi="Times New Roman" w:cs="Times New Roman"/>
          <w:sz w:val="24"/>
          <w:szCs w:val="24"/>
        </w:rPr>
        <w:t>.</w:t>
      </w:r>
      <w:r w:rsidR="006D44B3">
        <w:t xml:space="preserve"> 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Председателем Комиссии является </w:t>
      </w:r>
      <w:r w:rsidR="00C7228D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20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C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7228D">
        <w:rPr>
          <w:rFonts w:ascii="Times New Roman" w:hAnsi="Times New Roman" w:cs="Times New Roman"/>
          <w:sz w:val="24"/>
          <w:szCs w:val="24"/>
        </w:rPr>
        <w:t xml:space="preserve"> сельского поселения по управлению делами</w:t>
      </w:r>
      <w:r w:rsidR="006D44B3" w:rsidRPr="00C35CE1">
        <w:rPr>
          <w:rFonts w:ascii="Times New Roman" w:hAnsi="Times New Roman" w:cs="Times New Roman"/>
          <w:sz w:val="24"/>
          <w:szCs w:val="24"/>
        </w:rPr>
        <w:t xml:space="preserve">, который руководит работой Комиссии и несет ответственность за выполнение возложенных на нее задач. </w:t>
      </w:r>
      <w:r w:rsidR="006D44B3" w:rsidRPr="004B303D">
        <w:rPr>
          <w:rFonts w:ascii="Times New Roman" w:hAnsi="Times New Roman" w:cs="Times New Roman"/>
          <w:sz w:val="24"/>
          <w:szCs w:val="24"/>
        </w:rPr>
        <w:t xml:space="preserve">Заместителем председателя Комиссии является </w:t>
      </w:r>
      <w:r w:rsidR="00C7228D">
        <w:rPr>
          <w:rFonts w:ascii="Times New Roman" w:hAnsi="Times New Roman" w:cs="Times New Roman"/>
          <w:sz w:val="24"/>
          <w:szCs w:val="24"/>
        </w:rPr>
        <w:t>специалист 1 категории по благоустройству, обеспечению жизнедеятельности, транспорту, связи и безопасности</w:t>
      </w:r>
      <w:r w:rsidR="006D44B3" w:rsidRPr="004B303D">
        <w:rPr>
          <w:rFonts w:ascii="Times New Roman" w:hAnsi="Times New Roman" w:cs="Times New Roman"/>
          <w:sz w:val="24"/>
          <w:szCs w:val="24"/>
        </w:rPr>
        <w:t>.</w:t>
      </w:r>
    </w:p>
    <w:p w:rsidR="006D44B3" w:rsidRPr="003707D2" w:rsidRDefault="00C7228D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44B3" w:rsidRPr="00C7228D">
        <w:rPr>
          <w:rFonts w:ascii="Times New Roman" w:hAnsi="Times New Roman" w:cs="Times New Roman"/>
          <w:sz w:val="24"/>
          <w:szCs w:val="24"/>
        </w:rPr>
        <w:t>.</w:t>
      </w:r>
      <w:r w:rsidR="006D44B3" w:rsidRPr="003707D2">
        <w:rPr>
          <w:rFonts w:ascii="Times New Roman" w:hAnsi="Times New Roman" w:cs="Times New Roman"/>
          <w:sz w:val="24"/>
          <w:szCs w:val="24"/>
        </w:rPr>
        <w:t xml:space="preserve"> В состав Комиссии входят специалисты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44B3" w:rsidRPr="003707D2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руководители</w:t>
      </w:r>
      <w:r w:rsidR="0024536F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>
        <w:rPr>
          <w:rFonts w:ascii="Times New Roman" w:hAnsi="Times New Roman" w:cs="Times New Roman"/>
          <w:sz w:val="24"/>
          <w:szCs w:val="24"/>
        </w:rPr>
        <w:t>жилищно-коммунального комплекса сельского поселения</w:t>
      </w:r>
      <w:r w:rsidR="006D44B3" w:rsidRPr="003707D2">
        <w:rPr>
          <w:rFonts w:ascii="Times New Roman" w:hAnsi="Times New Roman" w:cs="Times New Roman"/>
          <w:sz w:val="24"/>
          <w:szCs w:val="24"/>
        </w:rPr>
        <w:t>.</w:t>
      </w:r>
    </w:p>
    <w:p w:rsidR="0024536F" w:rsidRDefault="006D44B3" w:rsidP="002453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7D2">
        <w:rPr>
          <w:rFonts w:ascii="Times New Roman" w:hAnsi="Times New Roman" w:cs="Times New Roman"/>
          <w:sz w:val="24"/>
          <w:szCs w:val="24"/>
        </w:rPr>
        <w:t>В состав Комиссии включаются также</w:t>
      </w:r>
      <w:r w:rsidRPr="00F21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</w:t>
      </w:r>
      <w:r w:rsidR="002453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B3" w:rsidRDefault="0024536F" w:rsidP="002453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D44B3" w:rsidRPr="00D31A06">
        <w:rPr>
          <w:rFonts w:ascii="Times New Roman" w:hAnsi="Times New Roman" w:cs="Times New Roman"/>
          <w:sz w:val="24"/>
          <w:szCs w:val="24"/>
        </w:rPr>
        <w:t>представители государственных органов</w:t>
      </w:r>
      <w:r w:rsidR="006D44B3">
        <w:rPr>
          <w:rFonts w:ascii="Times New Roman" w:hAnsi="Times New Roman" w:cs="Times New Roman"/>
          <w:sz w:val="24"/>
          <w:szCs w:val="24"/>
        </w:rPr>
        <w:t xml:space="preserve"> исполнительной власти по осуществлению</w:t>
      </w:r>
      <w:r w:rsidR="006D44B3" w:rsidRPr="00D31A06">
        <w:rPr>
          <w:rFonts w:ascii="Times New Roman" w:hAnsi="Times New Roman" w:cs="Times New Roman"/>
          <w:sz w:val="24"/>
          <w:szCs w:val="24"/>
        </w:rPr>
        <w:t xml:space="preserve"> контроля и надзора</w:t>
      </w:r>
      <w:r w:rsidR="006D44B3">
        <w:rPr>
          <w:rFonts w:ascii="Times New Roman" w:hAnsi="Times New Roman" w:cs="Times New Roman"/>
          <w:sz w:val="24"/>
          <w:szCs w:val="24"/>
        </w:rPr>
        <w:t xml:space="preserve"> в сфере охраны окружающей среды, санитарно-эпидемиологического надзора, государственного пожарного надзора, безопасности дорожного движения;</w:t>
      </w:r>
    </w:p>
    <w:p w:rsidR="006D44B3" w:rsidRPr="00D31A06" w:rsidRDefault="0024536F" w:rsidP="002453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D44B3">
        <w:rPr>
          <w:rFonts w:ascii="Times New Roman" w:hAnsi="Times New Roman" w:cs="Times New Roman"/>
          <w:sz w:val="24"/>
          <w:szCs w:val="24"/>
        </w:rPr>
        <w:t>представители организаций, деятельность которых связана с вопросами планирования развития, обустройства территории и функционирования хозяйства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D44B3">
        <w:rPr>
          <w:rFonts w:ascii="Times New Roman" w:hAnsi="Times New Roman" w:cs="Times New Roman"/>
          <w:sz w:val="24"/>
          <w:szCs w:val="24"/>
        </w:rPr>
        <w:t>.</w:t>
      </w:r>
    </w:p>
    <w:p w:rsidR="006D44B3" w:rsidRPr="00D31A06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A06">
        <w:rPr>
          <w:rFonts w:ascii="Times New Roman" w:hAnsi="Times New Roman" w:cs="Times New Roman"/>
          <w:sz w:val="24"/>
          <w:szCs w:val="24"/>
        </w:rPr>
        <w:t>В случае отсутствия члена Комиссии или невозможности его участия в заседании Комиссии его полномочия осуществляет на основании соответствующего приказа (распоряжения или иного акта) иной представитель органа, организации, структурного подразделения, представителем которого (которой) является отсутствующий член Комиссии.</w:t>
      </w:r>
    </w:p>
    <w:p w:rsidR="006D44B3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D44B3" w:rsidRPr="0024536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Председатель Комиссии </w:t>
      </w:r>
      <w:r w:rsidR="006D44B3" w:rsidRPr="008535A9">
        <w:rPr>
          <w:rFonts w:ascii="Times New Roman" w:hAnsi="Times New Roman" w:cs="Times New Roman"/>
          <w:sz w:val="24"/>
          <w:szCs w:val="24"/>
          <w:lang w:eastAsia="ru-RU"/>
        </w:rPr>
        <w:t>осуществ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ляет следующие функции:</w:t>
      </w:r>
    </w:p>
    <w:p w:rsidR="006D44B3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назначает и ве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дет заседания Комиссии;</w:t>
      </w:r>
    </w:p>
    <w:p w:rsidR="006D44B3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подписывает протоколы заседаний Комиссии, протоколы публичных слушаний и заключения о результатах публичных слушаний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D44B3" w:rsidRPr="00984DCD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 решения о создании рабочих групп</w:t>
      </w:r>
      <w:r w:rsidR="006D44B3" w:rsidRPr="00984D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из членов Комиссии 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с целью реализации отдель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ных ее полномочий;</w:t>
      </w:r>
    </w:p>
    <w:p w:rsidR="006D44B3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="006D44B3" w:rsidRPr="00BE59FD">
        <w:rPr>
          <w:rFonts w:ascii="Verdana" w:hAnsi="Verdana"/>
          <w:sz w:val="18"/>
          <w:szCs w:val="18"/>
          <w:lang w:eastAsia="ru-RU"/>
        </w:rPr>
        <w:t xml:space="preserve"> 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>организует контроль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по исполнению решений Комиссии;</w:t>
      </w:r>
    </w:p>
    <w:p w:rsidR="006D44B3" w:rsidRPr="00A74E7F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A74E7F">
        <w:rPr>
          <w:rFonts w:ascii="Times New Roman" w:hAnsi="Times New Roman" w:cs="Times New Roman"/>
          <w:sz w:val="24"/>
          <w:szCs w:val="24"/>
          <w:lang w:eastAsia="ru-RU"/>
        </w:rPr>
        <w:t>распределяет обязанности между членами Комиссии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536F" w:rsidRDefault="0024536F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6D44B3">
        <w:rPr>
          <w:rFonts w:ascii="Times New Roman" w:hAnsi="Times New Roman" w:cs="Times New Roman"/>
          <w:sz w:val="24"/>
          <w:szCs w:val="24"/>
        </w:rPr>
        <w:t xml:space="preserve"> </w:t>
      </w:r>
      <w:r w:rsidR="006D44B3" w:rsidRPr="008535A9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осуществ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ляет следующие функции:</w:t>
      </w:r>
    </w:p>
    <w:p w:rsidR="0024536F" w:rsidRDefault="0024536F" w:rsidP="002453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8535A9">
        <w:rPr>
          <w:rFonts w:ascii="Times New Roman" w:hAnsi="Times New Roman" w:cs="Times New Roman"/>
          <w:sz w:val="24"/>
          <w:szCs w:val="24"/>
          <w:lang w:eastAsia="ru-RU"/>
        </w:rPr>
        <w:t>выполняет отдельные поручения председателя Комиссии;</w:t>
      </w:r>
    </w:p>
    <w:p w:rsidR="006D44B3" w:rsidRPr="005A0CF9" w:rsidRDefault="0024536F" w:rsidP="00A53BE9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6D44B3" w:rsidRPr="008535A9">
        <w:rPr>
          <w:rFonts w:ascii="Times New Roman" w:hAnsi="Times New Roman" w:cs="Times New Roman"/>
          <w:sz w:val="24"/>
          <w:szCs w:val="24"/>
          <w:lang w:eastAsia="ru-RU"/>
        </w:rPr>
        <w:t>осуществляет полномочия председателя Комиссии в период его временного отсут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ствия.</w:t>
      </w:r>
      <w:r w:rsidR="006D44B3" w:rsidRPr="008535A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53BE9" w:rsidRPr="00A53BE9">
        <w:rPr>
          <w:rFonts w:ascii="Times New Roman" w:hAnsi="Times New Roman" w:cs="Times New Roman"/>
          <w:sz w:val="24"/>
          <w:szCs w:val="24"/>
        </w:rPr>
        <w:t>12.</w:t>
      </w:r>
      <w:r w:rsidR="00A5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4B3" w:rsidRPr="005A0CF9">
        <w:rPr>
          <w:rFonts w:ascii="Times New Roman" w:hAnsi="Times New Roman" w:cs="Times New Roman"/>
          <w:sz w:val="24"/>
          <w:szCs w:val="24"/>
        </w:rPr>
        <w:t>Секретар</w:t>
      </w:r>
      <w:r w:rsidR="00A53BE9">
        <w:rPr>
          <w:rFonts w:ascii="Times New Roman" w:hAnsi="Times New Roman" w:cs="Times New Roman"/>
          <w:sz w:val="24"/>
          <w:szCs w:val="24"/>
        </w:rPr>
        <w:t>ь</w:t>
      </w:r>
      <w:r w:rsidR="006D44B3" w:rsidRPr="005A0CF9">
        <w:rPr>
          <w:rFonts w:ascii="Times New Roman" w:hAnsi="Times New Roman" w:cs="Times New Roman"/>
          <w:sz w:val="24"/>
          <w:szCs w:val="24"/>
        </w:rPr>
        <w:t xml:space="preserve"> Комиссии обеспечивает текущую работу Комиссии</w:t>
      </w:r>
      <w:r w:rsidR="006D44B3">
        <w:rPr>
          <w:rFonts w:ascii="Times New Roman" w:hAnsi="Times New Roman" w:cs="Times New Roman"/>
          <w:sz w:val="24"/>
          <w:szCs w:val="24"/>
        </w:rPr>
        <w:t>,</w:t>
      </w:r>
      <w:r w:rsidR="006D44B3" w:rsidRPr="005A0CF9">
        <w:rPr>
          <w:rFonts w:ascii="Times New Roman" w:hAnsi="Times New Roman" w:cs="Times New Roman"/>
          <w:sz w:val="24"/>
          <w:szCs w:val="24"/>
        </w:rPr>
        <w:t xml:space="preserve"> как во время проведения </w:t>
      </w:r>
      <w:r w:rsidR="00A53BE9">
        <w:rPr>
          <w:rFonts w:ascii="Times New Roman" w:hAnsi="Times New Roman" w:cs="Times New Roman"/>
          <w:sz w:val="24"/>
          <w:szCs w:val="24"/>
        </w:rPr>
        <w:t>з</w:t>
      </w:r>
      <w:r w:rsidR="006D44B3" w:rsidRPr="005A0CF9">
        <w:rPr>
          <w:rFonts w:ascii="Times New Roman" w:hAnsi="Times New Roman" w:cs="Times New Roman"/>
          <w:sz w:val="24"/>
          <w:szCs w:val="24"/>
        </w:rPr>
        <w:t>аседаний, так и в период между заседаниями.</w:t>
      </w:r>
    </w:p>
    <w:p w:rsidR="00A53BE9" w:rsidRDefault="006D44B3" w:rsidP="00A53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Секретар</w:t>
      </w:r>
      <w:r w:rsidR="00A53BE9">
        <w:rPr>
          <w:rFonts w:ascii="Times New Roman" w:hAnsi="Times New Roman" w:cs="Times New Roman"/>
          <w:sz w:val="24"/>
          <w:szCs w:val="24"/>
        </w:rPr>
        <w:t xml:space="preserve">ем Комиссии назначается специалист Администрации </w:t>
      </w:r>
      <w:proofErr w:type="spellStart"/>
      <w:r w:rsidR="00A53BE9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53BE9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осуществляющий деятельность</w:t>
      </w:r>
      <w:r w:rsidRPr="005A0CF9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  <w:t>, управления имуществом и землями</w:t>
      </w:r>
      <w:r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A53BE9">
        <w:rPr>
          <w:rFonts w:ascii="Times New Roman" w:hAnsi="Times New Roman" w:cs="Times New Roman"/>
          <w:sz w:val="24"/>
          <w:szCs w:val="24"/>
        </w:rPr>
        <w:t>А</w:t>
      </w:r>
      <w:r w:rsidRPr="005A0CF9">
        <w:rPr>
          <w:rFonts w:ascii="Times New Roman" w:hAnsi="Times New Roman" w:cs="Times New Roman"/>
          <w:sz w:val="24"/>
          <w:szCs w:val="24"/>
        </w:rPr>
        <w:t>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r w:rsidR="00A53BE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A0C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6D4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Секретар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6D44B3" w:rsidRPr="002A7C75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прием заявок </w:t>
      </w:r>
      <w:r w:rsidR="006D44B3" w:rsidRPr="002A7C75">
        <w:rPr>
          <w:rFonts w:ascii="Times New Roman" w:hAnsi="Times New Roman" w:cs="Times New Roman"/>
          <w:sz w:val="24"/>
          <w:szCs w:val="24"/>
          <w:lang w:eastAsia="ru-RU"/>
        </w:rPr>
        <w:t>по вопросам, входящим в компетенцию Комис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сии;</w:t>
      </w:r>
    </w:p>
    <w:p w:rsidR="007A7A72" w:rsidRPr="007A7A72" w:rsidRDefault="00A53BE9" w:rsidP="007A7A72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2)</w:t>
      </w:r>
      <w:r w:rsidR="006D44B3" w:rsidRPr="00F0114A">
        <w:rPr>
          <w:sz w:val="24"/>
          <w:szCs w:val="24"/>
        </w:rPr>
        <w:t xml:space="preserve"> формирует повестку заседания Комиссии, для членов Комиссии на заседание комиссии формирует проекты документов и обосновывающие материалы, подлежащие рассмотрению</w:t>
      </w:r>
      <w:r w:rsidR="007A7A72">
        <w:rPr>
          <w:sz w:val="24"/>
          <w:szCs w:val="24"/>
        </w:rPr>
        <w:t>; п</w:t>
      </w:r>
      <w:r w:rsidR="007A7A72" w:rsidRPr="007A7A72">
        <w:rPr>
          <w:sz w:val="24"/>
          <w:szCs w:val="24"/>
        </w:rPr>
        <w:t>роверяет правильность их оформления и наличие демонстрационных материалов, необходимых для принятия решения и проведения публичных слушаний. Отклоняет заявки в случае:</w:t>
      </w:r>
    </w:p>
    <w:p w:rsidR="007A7A72" w:rsidRPr="007A7A72" w:rsidRDefault="007A7A72" w:rsidP="007A7A72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а)</w:t>
      </w:r>
      <w:r w:rsidRPr="007A7A72">
        <w:rPr>
          <w:sz w:val="24"/>
          <w:szCs w:val="24"/>
        </w:rPr>
        <w:t xml:space="preserve"> если в них отсутствуют полные данные заявителя (наименование юридического лица; фамилия, имя  и отчество физического лица; юридический адрес или адрес регистрации физического лица; паспортные данные физического лица, контактный телефон);  </w:t>
      </w:r>
    </w:p>
    <w:p w:rsidR="007A7A72" w:rsidRPr="007A7A72" w:rsidRDefault="007A7A72" w:rsidP="007A7A72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б)</w:t>
      </w:r>
      <w:r w:rsidRPr="007A7A72">
        <w:rPr>
          <w:sz w:val="24"/>
          <w:szCs w:val="24"/>
        </w:rPr>
        <w:t xml:space="preserve"> если в заявке указаны понятия и градостроительные регламенты не соответствующие Правилам землепользования и застройки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Новокусковское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7A7A72">
        <w:rPr>
          <w:sz w:val="24"/>
          <w:szCs w:val="24"/>
        </w:rPr>
        <w:t xml:space="preserve"> </w:t>
      </w:r>
      <w:proofErr w:type="spellStart"/>
      <w:r w:rsidRPr="007A7A72">
        <w:rPr>
          <w:sz w:val="24"/>
          <w:szCs w:val="24"/>
        </w:rPr>
        <w:t>Асиновского</w:t>
      </w:r>
      <w:proofErr w:type="spellEnd"/>
      <w:r w:rsidRPr="007A7A72">
        <w:rPr>
          <w:sz w:val="24"/>
          <w:szCs w:val="24"/>
        </w:rPr>
        <w:t xml:space="preserve"> района Томской области;</w:t>
      </w:r>
    </w:p>
    <w:p w:rsidR="007A7A72" w:rsidRPr="007A7A72" w:rsidRDefault="007A7A72" w:rsidP="007A7A72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в)</w:t>
      </w:r>
      <w:r w:rsidRPr="007A7A72">
        <w:rPr>
          <w:sz w:val="24"/>
          <w:szCs w:val="24"/>
        </w:rPr>
        <w:t xml:space="preserve"> отсутствия демонстрационных материалов;</w:t>
      </w:r>
    </w:p>
    <w:p w:rsidR="00A53BE9" w:rsidRDefault="00A53BE9" w:rsidP="00A53BE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информирует членов Комиссии о повестке заседания за 3 дня до его проведения;</w:t>
      </w:r>
    </w:p>
    <w:p w:rsidR="00A53BE9" w:rsidRPr="002A7C75" w:rsidRDefault="00A53BE9" w:rsidP="00A53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BE9">
        <w:rPr>
          <w:rFonts w:ascii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7C75">
        <w:rPr>
          <w:rFonts w:ascii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заседания информацию о сути поступившего в Комиссию обращения до членов Комиссии;</w:t>
      </w:r>
    </w:p>
    <w:p w:rsidR="00A53BE9" w:rsidRDefault="00A53BE9" w:rsidP="00A53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BE9">
        <w:rPr>
          <w:rFonts w:ascii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14A">
        <w:rPr>
          <w:rFonts w:ascii="Times New Roman" w:hAnsi="Times New Roman" w:cs="Times New Roman"/>
          <w:sz w:val="24"/>
          <w:szCs w:val="24"/>
          <w:lang w:eastAsia="ru-RU"/>
        </w:rPr>
        <w:t>в трехдневный срок оформляется протокол заседания комиссии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>обеспечивает подготовку за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просов на получение информации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 xml:space="preserve"> и докумен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тов, необходимых для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задач и полномочий Комиссии;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подготовку проведения публичных слушаний по вопросам, входящим в компетенцию Комиссии;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случаях, установленных действующим законодательством, направляет извещения о проведении публичных слушаний правообладателям объектов недвижимости и иным заинтересованным лицам;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9)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оформляет протоколы проведения публичных слушаний и заключения о</w:t>
      </w:r>
      <w:r w:rsidR="006D44B3" w:rsidRPr="00513A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результатах публичных слушаний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D44B3" w:rsidRDefault="00A53BE9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10)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  <w:lang w:eastAsia="ru-RU"/>
        </w:rPr>
        <w:t>ует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 публикации заключений о результатах публичных слушаний и иных докум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ентов, подготовленных Комиссией;</w:t>
      </w:r>
    </w:p>
    <w:p w:rsidR="00A53BE9" w:rsidRDefault="00A53BE9" w:rsidP="00A53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11)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обеспечивает</w:t>
      </w:r>
      <w:r w:rsidR="006D44B3" w:rsidRPr="00BE59FD">
        <w:rPr>
          <w:rFonts w:ascii="Times New Roman" w:hAnsi="Times New Roman" w:cs="Times New Roman"/>
          <w:sz w:val="24"/>
          <w:szCs w:val="24"/>
          <w:lang w:eastAsia="ru-RU"/>
        </w:rPr>
        <w:t xml:space="preserve"> рассылку решений, выписок из решений, а также других документов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результатам работы Комиссии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53BE9" w:rsidRPr="00513A48" w:rsidRDefault="00A53BE9" w:rsidP="00A53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12) хранит архив комиссии.</w:t>
      </w:r>
    </w:p>
    <w:p w:rsidR="006D44B3" w:rsidRDefault="006D44B3" w:rsidP="006D44B3">
      <w:pPr>
        <w:pStyle w:val="ConsPlusNormal"/>
        <w:ind w:firstLine="540"/>
        <w:jc w:val="both"/>
      </w:pPr>
    </w:p>
    <w:p w:rsidR="006D44B3" w:rsidRPr="007E0C94" w:rsidRDefault="007A7A72" w:rsidP="006D44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44B3" w:rsidRPr="007E0C94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орядок работы Комиссии</w:t>
      </w:r>
    </w:p>
    <w:p w:rsidR="006D44B3" w:rsidRDefault="006D44B3" w:rsidP="006D44B3">
      <w:pPr>
        <w:pStyle w:val="ConsPlusNormal"/>
        <w:ind w:firstLine="540"/>
        <w:jc w:val="both"/>
      </w:pPr>
    </w:p>
    <w:p w:rsidR="006D44B3" w:rsidRPr="007E0C94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A72">
        <w:rPr>
          <w:rFonts w:ascii="Times New Roman" w:hAnsi="Times New Roman" w:cs="Times New Roman"/>
          <w:sz w:val="24"/>
          <w:szCs w:val="24"/>
        </w:rPr>
        <w:t>14</w:t>
      </w:r>
      <w:r w:rsidR="006D44B3" w:rsidRPr="007A7A72">
        <w:rPr>
          <w:rFonts w:ascii="Times New Roman" w:hAnsi="Times New Roman" w:cs="Times New Roman"/>
          <w:sz w:val="24"/>
          <w:szCs w:val="24"/>
        </w:rPr>
        <w:t>.</w:t>
      </w:r>
      <w:r w:rsidR="006D44B3" w:rsidRPr="007E0C94">
        <w:rPr>
          <w:rFonts w:ascii="Times New Roman" w:hAnsi="Times New Roman" w:cs="Times New Roman"/>
          <w:sz w:val="24"/>
          <w:szCs w:val="24"/>
        </w:rPr>
        <w:t xml:space="preserve"> Комиссия осуществляет свою деятельность в форме проведения заседаний.</w:t>
      </w:r>
    </w:p>
    <w:p w:rsidR="006D44B3" w:rsidRPr="007E0C94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C94">
        <w:rPr>
          <w:rFonts w:ascii="Times New Roman" w:hAnsi="Times New Roman" w:cs="Times New Roman"/>
          <w:sz w:val="24"/>
          <w:szCs w:val="24"/>
        </w:rPr>
        <w:t>Заседания Комиссии проводятся по мере поступления документов, но не реже одного раза в месяц.</w:t>
      </w:r>
    </w:p>
    <w:p w:rsidR="006D44B3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7A72">
        <w:rPr>
          <w:rFonts w:ascii="Times New Roman" w:hAnsi="Times New Roman" w:cs="Times New Roman"/>
          <w:sz w:val="24"/>
          <w:szCs w:val="24"/>
        </w:rPr>
        <w:t>15</w:t>
      </w:r>
      <w:r w:rsidR="006D44B3" w:rsidRPr="007A7A72">
        <w:rPr>
          <w:rFonts w:ascii="Times New Roman" w:hAnsi="Times New Roman" w:cs="Times New Roman"/>
          <w:sz w:val="24"/>
          <w:szCs w:val="24"/>
        </w:rPr>
        <w:t>.</w:t>
      </w:r>
      <w:r w:rsidR="006D44B3" w:rsidRPr="007E0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44B3" w:rsidRPr="007E0C94">
        <w:rPr>
          <w:rFonts w:ascii="Times New Roman" w:hAnsi="Times New Roman" w:cs="Times New Roman"/>
          <w:sz w:val="24"/>
          <w:szCs w:val="24"/>
        </w:rPr>
        <w:t>Информирование членов Комиссии о проведении заседаний Комиссии организует</w:t>
      </w:r>
      <w:r w:rsidR="006D44B3">
        <w:rPr>
          <w:rFonts w:ascii="Times New Roman" w:hAnsi="Times New Roman" w:cs="Times New Roman"/>
          <w:sz w:val="24"/>
          <w:szCs w:val="24"/>
        </w:rPr>
        <w:t>ся секретарем</w:t>
      </w:r>
      <w:r w:rsidR="006D44B3" w:rsidRPr="007E0C94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6D44B3" w:rsidRPr="007E0C94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44B3" w:rsidRPr="007A7A72">
        <w:rPr>
          <w:rFonts w:ascii="Times New Roman" w:hAnsi="Times New Roman" w:cs="Times New Roman"/>
          <w:sz w:val="24"/>
          <w:szCs w:val="24"/>
        </w:rPr>
        <w:t>6</w:t>
      </w:r>
      <w:r w:rsidR="006D44B3" w:rsidRPr="007E0C94">
        <w:rPr>
          <w:rFonts w:ascii="Times New Roman" w:hAnsi="Times New Roman" w:cs="Times New Roman"/>
          <w:b/>
          <w:sz w:val="24"/>
          <w:szCs w:val="24"/>
        </w:rPr>
        <w:t>.</w:t>
      </w:r>
      <w:r w:rsidR="006D44B3" w:rsidRPr="007E0C94">
        <w:rPr>
          <w:rFonts w:ascii="Times New Roman" w:hAnsi="Times New Roman" w:cs="Times New Roman"/>
          <w:sz w:val="24"/>
          <w:szCs w:val="24"/>
        </w:rPr>
        <w:t xml:space="preserve"> На заседаниях Комиссии ведется протокол. Протокол заседания Комиссии подписывается председателем и секретарем Комиссии.</w:t>
      </w:r>
    </w:p>
    <w:p w:rsidR="006D44B3" w:rsidRPr="007E0C94" w:rsidRDefault="007A7A72" w:rsidP="007A7A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6D44B3" w:rsidRPr="007E0C94">
        <w:rPr>
          <w:rFonts w:ascii="Times New Roman" w:hAnsi="Times New Roman" w:cs="Times New Roman"/>
          <w:sz w:val="24"/>
          <w:szCs w:val="24"/>
        </w:rPr>
        <w:t xml:space="preserve"> На заседания Комиссии могут быть приглашены для дачи заключений и пояснений специалисты, иные физические и юридические лица, присутствие которых необходимо или может способствовать решению рассматриваемых вопросов. Указанные лица не являются членами Комиссии и не обладают правом голоса.</w:t>
      </w:r>
    </w:p>
    <w:p w:rsidR="007A7A72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A7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4B3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общего числа присутствующих на заседании чл</w:t>
      </w:r>
      <w:r>
        <w:rPr>
          <w:rFonts w:ascii="Times New Roman" w:hAnsi="Times New Roman" w:cs="Times New Roman"/>
          <w:sz w:val="24"/>
          <w:szCs w:val="24"/>
        </w:rPr>
        <w:t>енов Комиссии, при наличии кворума не менее половины от общего числа членов Комиссии</w:t>
      </w:r>
      <w:r w:rsidRPr="005A0CF9">
        <w:rPr>
          <w:rFonts w:ascii="Times New Roman" w:hAnsi="Times New Roman" w:cs="Times New Roman"/>
          <w:sz w:val="24"/>
          <w:szCs w:val="24"/>
        </w:rPr>
        <w:t>. При равенстве голосов голос председателя Комиссии является решающим. Решения Комиссии заносятся в протокол заседания Комис</w:t>
      </w:r>
      <w:r>
        <w:rPr>
          <w:rFonts w:ascii="Times New Roman" w:hAnsi="Times New Roman" w:cs="Times New Roman"/>
          <w:sz w:val="24"/>
          <w:szCs w:val="24"/>
        </w:rPr>
        <w:t>сии</w:t>
      </w:r>
      <w:r w:rsidR="002057CA">
        <w:rPr>
          <w:rFonts w:ascii="Times New Roman" w:hAnsi="Times New Roman" w:cs="Times New Roman"/>
          <w:sz w:val="24"/>
          <w:szCs w:val="24"/>
        </w:rPr>
        <w:t>.</w:t>
      </w:r>
    </w:p>
    <w:p w:rsidR="006D44B3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A72">
        <w:rPr>
          <w:rFonts w:ascii="Times New Roman" w:hAnsi="Times New Roman" w:cs="Times New Roman"/>
          <w:sz w:val="24"/>
          <w:szCs w:val="24"/>
        </w:rPr>
        <w:t>19.</w:t>
      </w:r>
      <w:r w:rsidR="006D44B3">
        <w:t xml:space="preserve"> </w:t>
      </w:r>
      <w:r w:rsidR="006D44B3" w:rsidRPr="005A0CF9">
        <w:rPr>
          <w:rFonts w:ascii="Times New Roman" w:hAnsi="Times New Roman" w:cs="Times New Roman"/>
          <w:sz w:val="24"/>
          <w:szCs w:val="24"/>
        </w:rPr>
        <w:t>Члены Комиссии, не согласные с принятым Комиссией решением, имеют право изложить в письменном виде особое мнение, которое прилагается к протоколу заседания Комиссии.</w:t>
      </w:r>
    </w:p>
    <w:p w:rsidR="006D44B3" w:rsidRPr="005A0CF9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6D44B3" w:rsidRPr="005A0CF9">
        <w:rPr>
          <w:rFonts w:ascii="Times New Roman" w:hAnsi="Times New Roman" w:cs="Times New Roman"/>
          <w:sz w:val="24"/>
          <w:szCs w:val="24"/>
        </w:rPr>
        <w:t xml:space="preserve"> Любой член Комиссии ее решением освобождается от участия в</w:t>
      </w:r>
      <w:r w:rsidR="006D44B3">
        <w:rPr>
          <w:rFonts w:ascii="Times New Roman" w:hAnsi="Times New Roman" w:cs="Times New Roman"/>
          <w:sz w:val="24"/>
          <w:szCs w:val="24"/>
        </w:rPr>
        <w:t xml:space="preserve"> рассмотрении и </w:t>
      </w:r>
      <w:r w:rsidR="006D44B3" w:rsidRPr="005A0CF9">
        <w:rPr>
          <w:rFonts w:ascii="Times New Roman" w:hAnsi="Times New Roman" w:cs="Times New Roman"/>
          <w:sz w:val="24"/>
          <w:szCs w:val="24"/>
        </w:rPr>
        <w:t>голосовании по конкретному вопросу в случае, если он имеет прямую заинтересованность в решении рассматриваемого вопроса.</w:t>
      </w:r>
    </w:p>
    <w:p w:rsidR="006D44B3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</w:t>
      </w:r>
      <w:r w:rsidR="006D44B3" w:rsidRPr="00664F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Комиссия вправе:</w:t>
      </w:r>
    </w:p>
    <w:p w:rsidR="007A7A72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 з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апрашивать в установленном порядке и получать от руководителей государственных органов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власти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 xml:space="preserve">, организаций, граждан документы, необходимые для реализации возложенных 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на Комиссию функций;</w:t>
      </w:r>
    </w:p>
    <w:p w:rsidR="006D44B3" w:rsidRPr="006A27F6" w:rsidRDefault="007A7A72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6D44B3" w:rsidRPr="00F0114A">
        <w:rPr>
          <w:rFonts w:ascii="Times New Roman" w:hAnsi="Times New Roman" w:cs="Times New Roman"/>
          <w:sz w:val="24"/>
          <w:szCs w:val="24"/>
          <w:lang w:eastAsia="ru-RU"/>
        </w:rPr>
        <w:t>оздавать рабочие группы из числа членов Комиссии с целью реализации отдель</w:t>
      </w:r>
      <w:r w:rsidR="006D44B3">
        <w:rPr>
          <w:rFonts w:ascii="Times New Roman" w:hAnsi="Times New Roman" w:cs="Times New Roman"/>
          <w:sz w:val="24"/>
          <w:szCs w:val="24"/>
          <w:lang w:eastAsia="ru-RU"/>
        </w:rPr>
        <w:t>ных ее полномочий.</w:t>
      </w:r>
    </w:p>
    <w:p w:rsidR="006D44B3" w:rsidRPr="00C12DAE" w:rsidRDefault="006D44B3" w:rsidP="006D44B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D44B3" w:rsidRPr="00513A48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44B3" w:rsidRPr="00F90154" w:rsidRDefault="006D44B3" w:rsidP="006D4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14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D44B3" w:rsidRDefault="006D44B3" w:rsidP="006D44B3">
      <w:pPr>
        <w:pStyle w:val="ConsPlusNormal"/>
        <w:ind w:firstLine="540"/>
        <w:jc w:val="both"/>
      </w:pPr>
    </w:p>
    <w:p w:rsidR="002057CA" w:rsidRDefault="002057CA" w:rsidP="002057C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2 </w:t>
      </w:r>
      <w:r w:rsidRPr="00B8724A">
        <w:rPr>
          <w:sz w:val="22"/>
          <w:szCs w:val="22"/>
        </w:rPr>
        <w:t xml:space="preserve">к постановлению </w:t>
      </w:r>
    </w:p>
    <w:p w:rsidR="002057CA" w:rsidRDefault="002057CA" w:rsidP="002057C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</w:t>
      </w:r>
      <w:proofErr w:type="spellStart"/>
      <w:r w:rsidRPr="00B8724A">
        <w:rPr>
          <w:sz w:val="22"/>
          <w:szCs w:val="22"/>
        </w:rPr>
        <w:t>Новокусковского</w:t>
      </w:r>
      <w:proofErr w:type="spellEnd"/>
      <w:r w:rsidRPr="00B8724A">
        <w:rPr>
          <w:sz w:val="22"/>
          <w:szCs w:val="22"/>
        </w:rPr>
        <w:t xml:space="preserve"> </w:t>
      </w:r>
    </w:p>
    <w:p w:rsidR="002057CA" w:rsidRDefault="002057CA" w:rsidP="002057C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2057CA" w:rsidRPr="00B8724A" w:rsidRDefault="002057CA" w:rsidP="002057CA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B46616">
        <w:rPr>
          <w:sz w:val="22"/>
          <w:szCs w:val="22"/>
        </w:rPr>
        <w:t>10.09.2014</w:t>
      </w:r>
      <w:r>
        <w:rPr>
          <w:sz w:val="22"/>
          <w:szCs w:val="22"/>
        </w:rPr>
        <w:t xml:space="preserve"> № </w:t>
      </w:r>
      <w:r w:rsidR="00B46616">
        <w:rPr>
          <w:sz w:val="22"/>
          <w:szCs w:val="22"/>
        </w:rPr>
        <w:t>171</w:t>
      </w:r>
    </w:p>
    <w:p w:rsidR="002057CA" w:rsidRDefault="002057CA" w:rsidP="002057CA">
      <w:pPr>
        <w:pStyle w:val="a3"/>
        <w:jc w:val="center"/>
        <w:rPr>
          <w:b/>
          <w:sz w:val="24"/>
          <w:szCs w:val="24"/>
        </w:rPr>
      </w:pPr>
    </w:p>
    <w:p w:rsidR="002057CA" w:rsidRDefault="002057CA" w:rsidP="002057C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 w:rsidR="002057CA" w:rsidRDefault="002057CA" w:rsidP="002057C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комиссии по землепользованию и застройке территории </w:t>
      </w:r>
    </w:p>
    <w:p w:rsidR="006D44B3" w:rsidRDefault="002057CA" w:rsidP="002057CA">
      <w:pPr>
        <w:pStyle w:val="ConsPlusTitle"/>
        <w:jc w:val="center"/>
      </w:pP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D44B3" w:rsidRDefault="006D44B3"/>
    <w:p w:rsidR="00817314" w:rsidRDefault="00817314"/>
    <w:p w:rsidR="002057CA" w:rsidRDefault="002057CA" w:rsidP="007229E1">
      <w:pPr>
        <w:jc w:val="both"/>
      </w:pPr>
      <w:r>
        <w:t xml:space="preserve">Председатель:  А.В.Репина – заместитель главы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proofErr w:type="gramStart"/>
      <w:r>
        <w:t>по</w:t>
      </w:r>
      <w:proofErr w:type="gramEnd"/>
    </w:p>
    <w:p w:rsidR="002057CA" w:rsidRDefault="002057CA" w:rsidP="007229E1">
      <w:pPr>
        <w:spacing w:after="240"/>
        <w:jc w:val="both"/>
      </w:pPr>
      <w:r>
        <w:t xml:space="preserve">                                              управлению делами;</w:t>
      </w:r>
    </w:p>
    <w:p w:rsidR="002057CA" w:rsidRDefault="002057CA" w:rsidP="007229E1">
      <w:pPr>
        <w:jc w:val="both"/>
        <w:rPr>
          <w:szCs w:val="24"/>
        </w:rPr>
      </w:pPr>
      <w:r>
        <w:t xml:space="preserve">Заместитель председателя: Д.В.Дунаев - </w:t>
      </w:r>
      <w:r>
        <w:rPr>
          <w:szCs w:val="24"/>
        </w:rPr>
        <w:t>специалист 1 категории по благоустройству, обеспечению</w:t>
      </w:r>
    </w:p>
    <w:p w:rsidR="002057CA" w:rsidRDefault="002057CA" w:rsidP="007229E1">
      <w:pPr>
        <w:spacing w:after="240"/>
        <w:jc w:val="both"/>
        <w:rPr>
          <w:szCs w:val="24"/>
        </w:rPr>
      </w:pPr>
      <w:r>
        <w:rPr>
          <w:szCs w:val="24"/>
        </w:rPr>
        <w:t xml:space="preserve">                                             жизнедеятельности, транспорту, связи и безопасности;</w:t>
      </w:r>
    </w:p>
    <w:p w:rsidR="00B82E74" w:rsidRDefault="002057CA" w:rsidP="007229E1">
      <w:pPr>
        <w:jc w:val="both"/>
        <w:rPr>
          <w:szCs w:val="24"/>
        </w:rPr>
      </w:pPr>
      <w:r>
        <w:t>Секретарь комиссии:  Е.С.Богданова -  специалист 2 категории</w:t>
      </w:r>
      <w:r w:rsidR="00B82E74">
        <w:rPr>
          <w:szCs w:val="24"/>
        </w:rPr>
        <w:t xml:space="preserve"> по землеустройству и</w:t>
      </w:r>
    </w:p>
    <w:p w:rsidR="002057CA" w:rsidRDefault="00B82E74" w:rsidP="007229E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Градостроительству;</w:t>
      </w:r>
    </w:p>
    <w:p w:rsidR="00B82E74" w:rsidRDefault="00B82E74" w:rsidP="007229E1">
      <w:pPr>
        <w:spacing w:before="240"/>
        <w:jc w:val="both"/>
        <w:rPr>
          <w:szCs w:val="24"/>
        </w:rPr>
      </w:pPr>
      <w:r>
        <w:rPr>
          <w:szCs w:val="24"/>
        </w:rPr>
        <w:t>Члены комиссии:</w:t>
      </w:r>
    </w:p>
    <w:p w:rsidR="00B82E74" w:rsidRDefault="00B82E74" w:rsidP="007229E1">
      <w:pPr>
        <w:jc w:val="both"/>
        <w:rPr>
          <w:szCs w:val="24"/>
        </w:rPr>
      </w:pPr>
      <w:r>
        <w:rPr>
          <w:szCs w:val="24"/>
        </w:rPr>
        <w:t>И.В.Галанов – директор МУП «</w:t>
      </w:r>
      <w:proofErr w:type="spellStart"/>
      <w:r>
        <w:rPr>
          <w:szCs w:val="24"/>
        </w:rPr>
        <w:t>Новокусковские</w:t>
      </w:r>
      <w:proofErr w:type="spellEnd"/>
      <w:r>
        <w:rPr>
          <w:szCs w:val="24"/>
        </w:rPr>
        <w:t xml:space="preserve"> коммунальные системы»,</w:t>
      </w:r>
    </w:p>
    <w:p w:rsidR="00B82E74" w:rsidRDefault="00B82E74" w:rsidP="007229E1">
      <w:pPr>
        <w:jc w:val="both"/>
        <w:rPr>
          <w:szCs w:val="24"/>
        </w:rPr>
      </w:pPr>
      <w:proofErr w:type="spellStart"/>
      <w:r>
        <w:rPr>
          <w:szCs w:val="24"/>
        </w:rPr>
        <w:t>Т.Г.Тясто</w:t>
      </w:r>
      <w:proofErr w:type="spellEnd"/>
      <w:r>
        <w:rPr>
          <w:szCs w:val="24"/>
        </w:rPr>
        <w:t xml:space="preserve"> – ведущий специалист по экономике и финансам,</w:t>
      </w:r>
    </w:p>
    <w:p w:rsidR="00B82E74" w:rsidRDefault="00B82E74" w:rsidP="007229E1">
      <w:pPr>
        <w:jc w:val="both"/>
      </w:pPr>
      <w:proofErr w:type="spellStart"/>
      <w:r w:rsidRPr="00B82E74">
        <w:t>Е.П.Лабунец</w:t>
      </w:r>
      <w:proofErr w:type="spellEnd"/>
      <w:r>
        <w:t xml:space="preserve"> – начальник территориального отдела </w:t>
      </w:r>
      <w:proofErr w:type="spellStart"/>
      <w:r>
        <w:t>Роспотребнадзора</w:t>
      </w:r>
      <w:proofErr w:type="spellEnd"/>
      <w:r>
        <w:t xml:space="preserve"> по Томской области </w:t>
      </w:r>
      <w:proofErr w:type="gramStart"/>
      <w:r>
        <w:t>в</w:t>
      </w:r>
      <w:proofErr w:type="gramEnd"/>
      <w:r>
        <w:t xml:space="preserve"> </w:t>
      </w:r>
    </w:p>
    <w:p w:rsidR="00B82E74" w:rsidRDefault="00B82E74" w:rsidP="007229E1">
      <w:pPr>
        <w:jc w:val="both"/>
      </w:pPr>
      <w:r>
        <w:t xml:space="preserve">                       </w:t>
      </w:r>
      <w:proofErr w:type="spellStart"/>
      <w:r>
        <w:t>Асиновском</w:t>
      </w:r>
      <w:proofErr w:type="spellEnd"/>
      <w:r>
        <w:t xml:space="preserve"> </w:t>
      </w:r>
      <w:proofErr w:type="gramStart"/>
      <w:r>
        <w:t>районе</w:t>
      </w:r>
      <w:proofErr w:type="gramEnd"/>
      <w:r>
        <w:t xml:space="preserve"> (по согласованию),</w:t>
      </w:r>
    </w:p>
    <w:p w:rsidR="00B82E74" w:rsidRDefault="00B82E74" w:rsidP="007229E1">
      <w:pPr>
        <w:shd w:val="clear" w:color="auto" w:fill="FFFFFF"/>
        <w:tabs>
          <w:tab w:val="left" w:pos="0"/>
        </w:tabs>
        <w:jc w:val="both"/>
      </w:pPr>
      <w:proofErr w:type="spellStart"/>
      <w:r w:rsidRPr="00B82E74">
        <w:t>И.М.Манжелеев</w:t>
      </w:r>
      <w:proofErr w:type="spellEnd"/>
      <w:r>
        <w:t xml:space="preserve"> – ведущий специалист представительства по </w:t>
      </w:r>
      <w:proofErr w:type="spellStart"/>
      <w:r>
        <w:t>Асиновскому</w:t>
      </w:r>
      <w:proofErr w:type="spellEnd"/>
      <w:r>
        <w:t xml:space="preserve"> району Департамента</w:t>
      </w:r>
    </w:p>
    <w:p w:rsidR="007229E1" w:rsidRDefault="00B82E74" w:rsidP="007229E1">
      <w:pPr>
        <w:shd w:val="clear" w:color="auto" w:fill="FFFFFF"/>
        <w:tabs>
          <w:tab w:val="left" w:pos="0"/>
        </w:tabs>
        <w:jc w:val="both"/>
      </w:pPr>
      <w:r>
        <w:t xml:space="preserve">                        природных ресурсов и охраны окружающей среды  Администрации Томской </w:t>
      </w:r>
    </w:p>
    <w:p w:rsidR="00B82E74" w:rsidRDefault="007229E1" w:rsidP="007229E1">
      <w:pPr>
        <w:shd w:val="clear" w:color="auto" w:fill="FFFFFF"/>
        <w:tabs>
          <w:tab w:val="left" w:pos="0"/>
        </w:tabs>
        <w:jc w:val="both"/>
      </w:pPr>
      <w:r>
        <w:t xml:space="preserve">                       </w:t>
      </w:r>
      <w:r w:rsidR="00B82E74">
        <w:t>области (по согласованию)</w:t>
      </w:r>
      <w:r>
        <w:t>,</w:t>
      </w:r>
    </w:p>
    <w:p w:rsidR="007229E1" w:rsidRDefault="00B82E74" w:rsidP="007229E1">
      <w:pPr>
        <w:shd w:val="clear" w:color="auto" w:fill="FFFFFF"/>
        <w:tabs>
          <w:tab w:val="left" w:pos="0"/>
        </w:tabs>
        <w:jc w:val="both"/>
      </w:pPr>
      <w:r w:rsidRPr="00B82E74">
        <w:t>Т.Ф.</w:t>
      </w:r>
      <w:r>
        <w:t xml:space="preserve"> </w:t>
      </w:r>
      <w:proofErr w:type="spellStart"/>
      <w:r w:rsidRPr="00B82E74">
        <w:t>Кошеварова</w:t>
      </w:r>
      <w:proofErr w:type="spellEnd"/>
      <w:r>
        <w:t xml:space="preserve">– </w:t>
      </w:r>
      <w:proofErr w:type="gramStart"/>
      <w:r>
        <w:t>за</w:t>
      </w:r>
      <w:proofErr w:type="gramEnd"/>
      <w:r>
        <w:t xml:space="preserve">меститель начальника </w:t>
      </w:r>
      <w:proofErr w:type="spellStart"/>
      <w:r>
        <w:t>Асиновского</w:t>
      </w:r>
      <w:proofErr w:type="spellEnd"/>
      <w:r>
        <w:t xml:space="preserve"> отдела Управления </w:t>
      </w:r>
      <w:proofErr w:type="spellStart"/>
      <w:r>
        <w:t>Росреестра</w:t>
      </w:r>
      <w:proofErr w:type="spellEnd"/>
      <w:r>
        <w:t xml:space="preserve"> по</w:t>
      </w:r>
    </w:p>
    <w:p w:rsidR="00B82E74" w:rsidRDefault="007229E1" w:rsidP="007229E1">
      <w:pPr>
        <w:shd w:val="clear" w:color="auto" w:fill="FFFFFF"/>
        <w:tabs>
          <w:tab w:val="left" w:pos="0"/>
        </w:tabs>
        <w:jc w:val="both"/>
      </w:pPr>
      <w:r>
        <w:t xml:space="preserve">                      </w:t>
      </w:r>
      <w:r w:rsidR="00B82E74">
        <w:t xml:space="preserve"> Томской области (по согласованию).</w:t>
      </w:r>
    </w:p>
    <w:p w:rsidR="00B82E74" w:rsidRDefault="00B82E74" w:rsidP="007229E1">
      <w:pPr>
        <w:jc w:val="both"/>
      </w:pPr>
      <w:r>
        <w:rPr>
          <w:szCs w:val="24"/>
        </w:rPr>
        <w:tab/>
      </w:r>
    </w:p>
    <w:p w:rsidR="002057CA" w:rsidRDefault="002057CA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7229E1" w:rsidRDefault="007229E1"/>
    <w:p w:rsidR="00817314" w:rsidRDefault="00B46616">
      <w:r>
        <w:rPr>
          <w:b/>
        </w:rPr>
        <w:t xml:space="preserve"> </w:t>
      </w:r>
    </w:p>
    <w:sectPr w:rsidR="00817314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5943"/>
    <w:rsid w:val="00015DD4"/>
    <w:rsid w:val="00017E89"/>
    <w:rsid w:val="0009183D"/>
    <w:rsid w:val="000B125E"/>
    <w:rsid w:val="000C6AB7"/>
    <w:rsid w:val="001D5943"/>
    <w:rsid w:val="001F301A"/>
    <w:rsid w:val="002057CA"/>
    <w:rsid w:val="0024536F"/>
    <w:rsid w:val="003B1029"/>
    <w:rsid w:val="00420A7C"/>
    <w:rsid w:val="004C518B"/>
    <w:rsid w:val="00515AAD"/>
    <w:rsid w:val="006232B9"/>
    <w:rsid w:val="00641D53"/>
    <w:rsid w:val="00651742"/>
    <w:rsid w:val="0065772D"/>
    <w:rsid w:val="00663B7B"/>
    <w:rsid w:val="00675210"/>
    <w:rsid w:val="006D44B3"/>
    <w:rsid w:val="007229E1"/>
    <w:rsid w:val="007A7A72"/>
    <w:rsid w:val="00817314"/>
    <w:rsid w:val="00872B21"/>
    <w:rsid w:val="00893298"/>
    <w:rsid w:val="00897543"/>
    <w:rsid w:val="008B0757"/>
    <w:rsid w:val="00997C5D"/>
    <w:rsid w:val="00A02DB3"/>
    <w:rsid w:val="00A242EE"/>
    <w:rsid w:val="00A3008C"/>
    <w:rsid w:val="00A53BE9"/>
    <w:rsid w:val="00B46616"/>
    <w:rsid w:val="00B575B6"/>
    <w:rsid w:val="00B82E74"/>
    <w:rsid w:val="00B90D37"/>
    <w:rsid w:val="00BB7BBB"/>
    <w:rsid w:val="00BE157E"/>
    <w:rsid w:val="00C25AA2"/>
    <w:rsid w:val="00C40C0F"/>
    <w:rsid w:val="00C41E2B"/>
    <w:rsid w:val="00C7228D"/>
    <w:rsid w:val="00C9199E"/>
    <w:rsid w:val="00CA559E"/>
    <w:rsid w:val="00D30CB8"/>
    <w:rsid w:val="00D7572C"/>
    <w:rsid w:val="00E00E03"/>
    <w:rsid w:val="00E55BDE"/>
    <w:rsid w:val="00EB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017E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E19B0C16F5ED4D75C0566F529360FEAD45329141406B0503B9CFC50E66E106EE50678D9C0446CUAE0H" TargetMode="External"/><Relationship Id="rId13" Type="http://schemas.openxmlformats.org/officeDocument/2006/relationships/hyperlink" Target="consultantplus://offline/ref=049E19B0C16F5ED4D75C1B6BE345680BEADC0A23131505E10D64C7A107EF644729AA5F3A9DCD406DA7C953U8EFH" TargetMode="External"/><Relationship Id="rId18" Type="http://schemas.openxmlformats.org/officeDocument/2006/relationships/hyperlink" Target="consultantplus://offline/ref=049E19B0C16F5ED4D75C1B6BE345680BEADC0A23131505E10D64C7A107EF644729AA5F3A9DCD406DA6C855U8E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9E19B0C16F5ED4D75C0566F529360FEAD45329141406B0503B9CFC50E66E106EE50678D9C04565UAE1H" TargetMode="External"/><Relationship Id="rId12" Type="http://schemas.openxmlformats.org/officeDocument/2006/relationships/hyperlink" Target="consultantplus://offline/ref=049E19B0C16F5ED4D75C1B6BE345680BEADC0A23131505E10D64C7A107EF644729AA5F3A9DCD406DA7CA5DU8ECH" TargetMode="External"/><Relationship Id="rId17" Type="http://schemas.openxmlformats.org/officeDocument/2006/relationships/hyperlink" Target="consultantplus://offline/ref=049E19B0C16F5ED4D75C1B6BE345680BEADC0A23131505E10D64C7A107EF644729AA5F3A9DCD406DA7C953U8E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9E19B0C16F5ED4D75C1B6BE345680BEADC0A23131505E10D64C7A107EF644729AA5F3A9DCD406DA7CE5DU8E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9E19B0C16F5ED4D75C1B6BE345680BEADC0A23131505E10D64C7A107EF644729AA5F3A9DCD406DA7CA5DU8ECH" TargetMode="External"/><Relationship Id="rId11" Type="http://schemas.openxmlformats.org/officeDocument/2006/relationships/hyperlink" Target="http://www.nkselp.asi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9E19B0C16F5ED4D75C1B6BE345680BEADC0A23131505E10D64C7A107EF644729AA5F3A9DCD406DA7C953U8EFH" TargetMode="External"/><Relationship Id="rId10" Type="http://schemas.openxmlformats.org/officeDocument/2006/relationships/hyperlink" Target="consultantplus://offline/ref=049E19B0C16F5ED4D75C0566F529360FEAD45329141406B0503B9CFC50E66E106EE50678D9C0476FUAEE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9E19B0C16F5ED4D75C0566F529360FEAD45329141406B0503B9CFC50E66E106EE50678D9C0476CUAE3H" TargetMode="External"/><Relationship Id="rId14" Type="http://schemas.openxmlformats.org/officeDocument/2006/relationships/hyperlink" Target="consultantplus://offline/ref=049E19B0C16F5ED4D75C1B6BE345680BEADC0A23131505E10D64C7A107EF644729AA5F3A9DCD406DA7C953U8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91E2-5CE3-4870-BC45-C33739E2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2014-09-10T06:29:00Z</cp:lastPrinted>
  <dcterms:created xsi:type="dcterms:W3CDTF">2014-07-22T03:20:00Z</dcterms:created>
  <dcterms:modified xsi:type="dcterms:W3CDTF">2014-09-10T06:43:00Z</dcterms:modified>
</cp:coreProperties>
</file>