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D0" w:rsidRDefault="000473D0" w:rsidP="009B1611">
      <w:pPr>
        <w:jc w:val="center"/>
      </w:pPr>
    </w:p>
    <w:p w:rsidR="009B1611" w:rsidRPr="00C854E0" w:rsidRDefault="009B1611" w:rsidP="009B1611">
      <w:pPr>
        <w:jc w:val="center"/>
      </w:pPr>
      <w:r w:rsidRPr="00C854E0">
        <w:t>Томская область Асиновский район</w:t>
      </w: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АДМИНИСТРАЦИ</w:t>
      </w:r>
      <w:r w:rsidR="00F707B1">
        <w:rPr>
          <w:b/>
        </w:rPr>
        <w:t>Я</w:t>
      </w: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НОВОКУСКОВСКОГО СЕЛЬСКОГО ПОСЕЛЕНИЯ</w:t>
      </w:r>
    </w:p>
    <w:p w:rsidR="009B1611" w:rsidRPr="00C854E0" w:rsidRDefault="009B1611" w:rsidP="009B1611">
      <w:pPr>
        <w:jc w:val="center"/>
        <w:rPr>
          <w:b/>
        </w:rPr>
      </w:pP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ПОСТАНОВЛЕНИЕ</w:t>
      </w:r>
    </w:p>
    <w:p w:rsidR="009B1611" w:rsidRPr="00C854E0" w:rsidRDefault="009B1611" w:rsidP="009B1611">
      <w:pPr>
        <w:jc w:val="both"/>
      </w:pPr>
    </w:p>
    <w:p w:rsidR="009B1611" w:rsidRPr="00C854E0" w:rsidRDefault="000473D0" w:rsidP="009B1611">
      <w:pPr>
        <w:jc w:val="both"/>
      </w:pPr>
      <w:r>
        <w:t xml:space="preserve">25.03.2013           </w:t>
      </w:r>
      <w:r w:rsidR="009B1611" w:rsidRPr="00C854E0">
        <w:t xml:space="preserve">                                                             </w:t>
      </w:r>
      <w:r w:rsidR="009B1611">
        <w:t xml:space="preserve">                                    </w:t>
      </w:r>
      <w:r w:rsidR="009B1611" w:rsidRPr="00C854E0">
        <w:t xml:space="preserve">  №</w:t>
      </w:r>
      <w:r>
        <w:t xml:space="preserve"> 103</w:t>
      </w:r>
    </w:p>
    <w:p w:rsidR="009B1611" w:rsidRPr="00C854E0" w:rsidRDefault="009B1611" w:rsidP="009B161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9B1611" w:rsidRDefault="009B1611" w:rsidP="009B1611">
      <w:pPr>
        <w:widowControl w:val="0"/>
        <w:autoSpaceDE w:val="0"/>
        <w:autoSpaceDN w:val="0"/>
        <w:adjustRightInd w:val="0"/>
        <w:jc w:val="center"/>
      </w:pPr>
      <w:r>
        <w:t>с.Ново-Кусково</w:t>
      </w:r>
    </w:p>
    <w:p w:rsidR="009B1611" w:rsidRPr="00C854E0" w:rsidRDefault="009B1611" w:rsidP="009B1611">
      <w:pPr>
        <w:widowControl w:val="0"/>
        <w:autoSpaceDE w:val="0"/>
        <w:autoSpaceDN w:val="0"/>
        <w:adjustRightInd w:val="0"/>
        <w:jc w:val="center"/>
      </w:pP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 xml:space="preserve">Об  утверждении Правил </w:t>
      </w:r>
      <w:r>
        <w:rPr>
          <w:b/>
        </w:rPr>
        <w:t>рассмотрения запросов субъектов персональных данных или их представителей в администрации Но</w:t>
      </w:r>
      <w:r w:rsidRPr="00C854E0">
        <w:rPr>
          <w:b/>
        </w:rPr>
        <w:t>вокусковского сельского поселения</w:t>
      </w: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  <w:r w:rsidRPr="00C854E0">
        <w:t xml:space="preserve">    </w:t>
      </w:r>
      <w:r w:rsidRPr="00C854E0">
        <w:tab/>
      </w:r>
      <w:r>
        <w:t>Руководствуясь Постановлением Правительства Российской Федерации от 21 марта 2012 года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</w:p>
    <w:p w:rsidR="009B1611" w:rsidRPr="00C854E0" w:rsidRDefault="009B1611" w:rsidP="009B1611"/>
    <w:p w:rsidR="009B1611" w:rsidRPr="00C854E0" w:rsidRDefault="009B1611" w:rsidP="009B1611"/>
    <w:p w:rsidR="009B1611" w:rsidRPr="00C854E0" w:rsidRDefault="009B1611" w:rsidP="009B1611">
      <w:pPr>
        <w:rPr>
          <w:b/>
        </w:rPr>
      </w:pPr>
      <w:r w:rsidRPr="00C854E0">
        <w:rPr>
          <w:b/>
        </w:rPr>
        <w:t>ПОСТАНОВЛЯЮ:</w:t>
      </w:r>
    </w:p>
    <w:p w:rsidR="009B1611" w:rsidRPr="00C854E0" w:rsidRDefault="009B1611" w:rsidP="009B1611"/>
    <w:p w:rsidR="009B1611" w:rsidRPr="00C854E0" w:rsidRDefault="009B1611" w:rsidP="009B1611">
      <w:pPr>
        <w:ind w:firstLine="708"/>
        <w:jc w:val="both"/>
      </w:pPr>
      <w:r w:rsidRPr="00C854E0">
        <w:t>1. Утвердить «</w:t>
      </w:r>
      <w:r w:rsidRPr="009B1611">
        <w:t>Правил</w:t>
      </w:r>
      <w:r>
        <w:t>а</w:t>
      </w:r>
      <w:r w:rsidRPr="009B1611">
        <w:t xml:space="preserve"> рассмотрения запросов субъектов персональных данных или их представителей в администрации Новокусковского сельского поселения</w:t>
      </w:r>
      <w:r>
        <w:t xml:space="preserve">» </w:t>
      </w:r>
      <w:r w:rsidRPr="00C854E0">
        <w:t>согласно приложению.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 w:rsidRPr="00C854E0">
        <w:t xml:space="preserve">2. Настоящее постановление вступает в силу со дня его подписания. 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>
        <w:t>3</w:t>
      </w:r>
      <w:r w:rsidRPr="00C854E0">
        <w:t xml:space="preserve">. Настоящее постановление подлежит опубликованию </w:t>
      </w:r>
      <w:r>
        <w:t>и размещению на официальном сайте Новокусковского сельского поселения в информационно-телекоммуникационной сети «Интернет»</w:t>
      </w:r>
      <w:r w:rsidRPr="00C854E0">
        <w:t>.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>
        <w:t>4</w:t>
      </w:r>
      <w:r w:rsidRPr="00C854E0">
        <w:t>. Контроль исполнения настоящего постановления возложить на заместителя главы по управлению делами Репину А.В.</w:t>
      </w:r>
    </w:p>
    <w:p w:rsidR="009B1611" w:rsidRPr="00C854E0" w:rsidRDefault="009B1611" w:rsidP="009B1611">
      <w:pPr>
        <w:ind w:firstLine="900"/>
        <w:jc w:val="center"/>
      </w:pPr>
    </w:p>
    <w:p w:rsidR="009B1611" w:rsidRPr="00C854E0" w:rsidRDefault="009B1611" w:rsidP="009B1611">
      <w:pPr>
        <w:ind w:firstLine="720"/>
        <w:jc w:val="both"/>
      </w:pPr>
    </w:p>
    <w:p w:rsidR="009B1611" w:rsidRPr="00C854E0" w:rsidRDefault="009B1611" w:rsidP="009B1611">
      <w:pPr>
        <w:jc w:val="both"/>
      </w:pPr>
    </w:p>
    <w:p w:rsidR="00F707B1" w:rsidRDefault="009B1611" w:rsidP="009B1611">
      <w:pPr>
        <w:jc w:val="both"/>
      </w:pPr>
      <w:r w:rsidRPr="00C854E0">
        <w:t xml:space="preserve">Глава </w:t>
      </w:r>
      <w:r w:rsidR="00F707B1">
        <w:t>сельского поселения</w:t>
      </w:r>
    </w:p>
    <w:p w:rsidR="009B1611" w:rsidRPr="00C854E0" w:rsidRDefault="00F707B1" w:rsidP="009B1611">
      <w:pPr>
        <w:jc w:val="both"/>
      </w:pPr>
      <w:r>
        <w:t xml:space="preserve">(Глава </w:t>
      </w:r>
      <w:r w:rsidR="009B1611" w:rsidRPr="00C854E0">
        <w:t>администрации</w:t>
      </w:r>
      <w:r>
        <w:t xml:space="preserve">)     </w:t>
      </w:r>
      <w:r w:rsidR="00225DD5">
        <w:t xml:space="preserve">      </w:t>
      </w:r>
      <w:r w:rsidR="009B1611" w:rsidRPr="00C854E0">
        <w:t xml:space="preserve">                     </w:t>
      </w:r>
      <w:r w:rsidR="009B1611" w:rsidRPr="00C854E0">
        <w:tab/>
        <w:t xml:space="preserve">                                                  А.В.Карпенко</w:t>
      </w:r>
      <w:r w:rsidR="009B1611" w:rsidRPr="00C854E0">
        <w:tab/>
      </w:r>
      <w:r w:rsidR="009B1611" w:rsidRPr="00C854E0">
        <w:tab/>
      </w:r>
      <w:r w:rsidR="009B1611" w:rsidRPr="00C854E0">
        <w:tab/>
      </w:r>
      <w:r w:rsidR="009B1611" w:rsidRPr="00C854E0">
        <w:tab/>
      </w:r>
      <w:r w:rsidR="009B1611" w:rsidRPr="00C854E0">
        <w:tab/>
      </w: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Default="009B1611" w:rsidP="009B1611">
      <w:pPr>
        <w:jc w:val="both"/>
      </w:pPr>
    </w:p>
    <w:p w:rsidR="00090074" w:rsidRDefault="00090074" w:rsidP="009B1611">
      <w:pPr>
        <w:jc w:val="both"/>
      </w:pPr>
    </w:p>
    <w:p w:rsidR="00090074" w:rsidRDefault="00090074" w:rsidP="009B1611">
      <w:pPr>
        <w:jc w:val="both"/>
      </w:pPr>
    </w:p>
    <w:p w:rsidR="009B1611" w:rsidRDefault="009B1611" w:rsidP="009B1611">
      <w:pPr>
        <w:jc w:val="both"/>
      </w:pPr>
    </w:p>
    <w:p w:rsidR="00225DD5" w:rsidRDefault="00225DD5" w:rsidP="009B1611">
      <w:pPr>
        <w:jc w:val="both"/>
      </w:pPr>
    </w:p>
    <w:p w:rsidR="009B1611" w:rsidRPr="00C854E0" w:rsidRDefault="009B1611" w:rsidP="009B1611">
      <w:pPr>
        <w:jc w:val="both"/>
      </w:pPr>
    </w:p>
    <w:tbl>
      <w:tblPr>
        <w:tblW w:w="0" w:type="auto"/>
        <w:tblLook w:val="01E0"/>
      </w:tblPr>
      <w:tblGrid>
        <w:gridCol w:w="5688"/>
        <w:gridCol w:w="3883"/>
      </w:tblGrid>
      <w:tr w:rsidR="000473D0" w:rsidRPr="00090074" w:rsidTr="00EF582A">
        <w:tc>
          <w:tcPr>
            <w:tcW w:w="5688" w:type="dxa"/>
          </w:tcPr>
          <w:p w:rsidR="009B1611" w:rsidRPr="00C854E0" w:rsidRDefault="009B1611" w:rsidP="00EF582A"/>
        </w:tc>
        <w:tc>
          <w:tcPr>
            <w:tcW w:w="3883" w:type="dxa"/>
          </w:tcPr>
          <w:p w:rsidR="009B1611" w:rsidRPr="00090074" w:rsidRDefault="009B1611" w:rsidP="000938BB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>Приложение к постановлению</w:t>
            </w:r>
          </w:p>
          <w:p w:rsidR="000473D0" w:rsidRDefault="000473D0" w:rsidP="000938BB">
            <w:pPr>
              <w:ind w:left="2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1611" w:rsidRPr="00090074">
              <w:rPr>
                <w:sz w:val="22"/>
                <w:szCs w:val="22"/>
              </w:rPr>
              <w:t>дминистрации</w:t>
            </w:r>
            <w:r w:rsidR="00225DD5">
              <w:rPr>
                <w:sz w:val="22"/>
                <w:szCs w:val="22"/>
              </w:rPr>
              <w:t xml:space="preserve"> </w:t>
            </w:r>
            <w:r w:rsidR="009B1611" w:rsidRPr="00090074">
              <w:rPr>
                <w:sz w:val="22"/>
                <w:szCs w:val="22"/>
              </w:rPr>
              <w:t>Новокусковского</w:t>
            </w:r>
          </w:p>
          <w:p w:rsidR="009B1611" w:rsidRPr="00090074" w:rsidRDefault="009B1611" w:rsidP="000938BB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>сельского поселения</w:t>
            </w:r>
          </w:p>
          <w:p w:rsidR="009B1611" w:rsidRPr="00090074" w:rsidRDefault="009B1611" w:rsidP="000938BB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 xml:space="preserve">от </w:t>
            </w:r>
            <w:r w:rsidR="000473D0">
              <w:rPr>
                <w:sz w:val="22"/>
                <w:szCs w:val="22"/>
              </w:rPr>
              <w:t>25.03.2013г.</w:t>
            </w:r>
            <w:r w:rsidRPr="00090074">
              <w:rPr>
                <w:sz w:val="22"/>
                <w:szCs w:val="22"/>
              </w:rPr>
              <w:t xml:space="preserve">  № </w:t>
            </w:r>
            <w:r w:rsidR="000473D0">
              <w:rPr>
                <w:sz w:val="22"/>
                <w:szCs w:val="22"/>
              </w:rPr>
              <w:t xml:space="preserve"> 103</w:t>
            </w:r>
          </w:p>
        </w:tc>
      </w:tr>
    </w:tbl>
    <w:p w:rsidR="009B1611" w:rsidRDefault="009B1611" w:rsidP="001E0720">
      <w:pPr>
        <w:ind w:left="5220" w:right="-6"/>
        <w:rPr>
          <w:sz w:val="28"/>
          <w:szCs w:val="28"/>
        </w:rPr>
      </w:pPr>
    </w:p>
    <w:p w:rsidR="000473D0" w:rsidRDefault="001E0720" w:rsidP="009B1611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>П</w:t>
      </w:r>
      <w:r w:rsidR="000473D0">
        <w:rPr>
          <w:b/>
        </w:rPr>
        <w:t>РАВИЛА</w:t>
      </w:r>
      <w:r w:rsidRPr="009B1611">
        <w:rPr>
          <w:b/>
        </w:rPr>
        <w:t xml:space="preserve"> </w:t>
      </w:r>
    </w:p>
    <w:p w:rsidR="000473D0" w:rsidRDefault="001E0720" w:rsidP="000473D0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 xml:space="preserve">рассмотрения запросов субъектов персональных данных или их представителей </w:t>
      </w:r>
    </w:p>
    <w:p w:rsidR="009B1611" w:rsidRDefault="001E0720" w:rsidP="000473D0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 xml:space="preserve">в </w:t>
      </w:r>
      <w:r w:rsidR="009B1611">
        <w:rPr>
          <w:b/>
        </w:rPr>
        <w:t>администрации Новокусковского сельского поселения</w:t>
      </w:r>
    </w:p>
    <w:p w:rsidR="001E0720" w:rsidRPr="009B1611" w:rsidRDefault="001E0720" w:rsidP="009B1611">
      <w:pPr>
        <w:tabs>
          <w:tab w:val="left" w:pos="2670"/>
        </w:tabs>
        <w:jc w:val="center"/>
      </w:pPr>
      <w:r w:rsidRPr="009B1611">
        <w:tab/>
      </w:r>
    </w:p>
    <w:p w:rsidR="001E0720" w:rsidRPr="00090074" w:rsidRDefault="001E0720" w:rsidP="001E0720">
      <w:pPr>
        <w:jc w:val="center"/>
        <w:rPr>
          <w:b/>
        </w:rPr>
      </w:pPr>
      <w:r w:rsidRPr="00090074">
        <w:rPr>
          <w:b/>
          <w:lang w:val="en-US"/>
        </w:rPr>
        <w:t>I</w:t>
      </w:r>
      <w:r w:rsidRPr="00090074">
        <w:rPr>
          <w:b/>
        </w:rPr>
        <w:t>. Общие положения</w:t>
      </w:r>
    </w:p>
    <w:p w:rsidR="001E0720" w:rsidRPr="009B1611" w:rsidRDefault="001E0720" w:rsidP="001E0720">
      <w:pPr>
        <w:jc w:val="center"/>
      </w:pPr>
    </w:p>
    <w:p w:rsidR="001E0720" w:rsidRPr="009B1611" w:rsidRDefault="001E0720" w:rsidP="001E0720">
      <w:pPr>
        <w:pStyle w:val="a4"/>
        <w:widowControl w:val="0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B1611">
        <w:rPr>
          <w:rStyle w:val="FontStyle19"/>
          <w:sz w:val="24"/>
          <w:szCs w:val="24"/>
        </w:rPr>
        <w:tab/>
        <w:t xml:space="preserve">1. Настоящие Правила рассмотрения запросов субъектов персональных данных или их представителей в </w:t>
      </w:r>
      <w:r w:rsidR="009B1611">
        <w:rPr>
          <w:rStyle w:val="FontStyle19"/>
          <w:sz w:val="24"/>
          <w:szCs w:val="24"/>
        </w:rPr>
        <w:t>администрации Новокусковского сельского поселения (далее - П</w:t>
      </w:r>
      <w:r w:rsidRPr="009B1611">
        <w:rPr>
          <w:rStyle w:val="FontStyle19"/>
          <w:sz w:val="24"/>
          <w:szCs w:val="24"/>
        </w:rPr>
        <w:t xml:space="preserve">равила) </w:t>
      </w:r>
      <w:r w:rsidRPr="009B1611">
        <w:rPr>
          <w:rFonts w:ascii="Times New Roman" w:hAnsi="Times New Roman" w:cs="Times New Roman"/>
        </w:rPr>
        <w:t>определяют</w:t>
      </w:r>
      <w:r w:rsidRPr="009B1611">
        <w:t xml:space="preserve"> </w:t>
      </w:r>
      <w:r w:rsidRPr="009B1611">
        <w:rPr>
          <w:rFonts w:ascii="Times New Roman" w:hAnsi="Times New Roman" w:cs="Times New Roman"/>
        </w:rPr>
        <w:t>сроки и последовательность действий,</w:t>
      </w:r>
      <w:r w:rsidRPr="009B1611">
        <w:t xml:space="preserve"> </w:t>
      </w:r>
      <w:r w:rsidRPr="009B1611">
        <w:rPr>
          <w:rFonts w:ascii="Times New Roman" w:hAnsi="Times New Roman" w:cs="Times New Roman"/>
        </w:rPr>
        <w:t xml:space="preserve">порядок взаимодействия между структурными подразделениями и должностными лицами </w:t>
      </w:r>
      <w:r w:rsidR="009B1611">
        <w:rPr>
          <w:rFonts w:ascii="Times New Roman" w:hAnsi="Times New Roman" w:cs="Times New Roman"/>
        </w:rPr>
        <w:t>администрации Новокусковского сельского поселения</w:t>
      </w:r>
      <w:r w:rsidRPr="009B1611">
        <w:rPr>
          <w:rFonts w:ascii="Times New Roman" w:hAnsi="Times New Roman" w:cs="Times New Roman"/>
        </w:rPr>
        <w:t xml:space="preserve"> (далее </w:t>
      </w:r>
      <w:r w:rsidR="009B1611">
        <w:rPr>
          <w:rFonts w:ascii="Times New Roman" w:hAnsi="Times New Roman" w:cs="Times New Roman"/>
        </w:rPr>
        <w:t>–</w:t>
      </w:r>
      <w:r w:rsidRPr="009B1611">
        <w:rPr>
          <w:rFonts w:ascii="Times New Roman" w:hAnsi="Times New Roman" w:cs="Times New Roman"/>
        </w:rPr>
        <w:t xml:space="preserve"> </w:t>
      </w:r>
      <w:r w:rsidR="009B1611">
        <w:rPr>
          <w:rFonts w:ascii="Times New Roman" w:hAnsi="Times New Roman" w:cs="Times New Roman"/>
        </w:rPr>
        <w:t>администрация сельского поселения</w:t>
      </w:r>
      <w:r w:rsidRPr="009B1611">
        <w:rPr>
          <w:rFonts w:ascii="Times New Roman" w:hAnsi="Times New Roman" w:cs="Times New Roman"/>
        </w:rPr>
        <w:t xml:space="preserve">) при рассмотрении поступающих в </w:t>
      </w:r>
      <w:r w:rsidR="009B1611">
        <w:rPr>
          <w:rFonts w:ascii="Times New Roman" w:hAnsi="Times New Roman" w:cs="Times New Roman"/>
        </w:rPr>
        <w:t>администрацию сельского поселения</w:t>
      </w:r>
      <w:r w:rsidRPr="009B1611">
        <w:rPr>
          <w:rFonts w:ascii="Times New Roman" w:hAnsi="Times New Roman" w:cs="Times New Roman"/>
        </w:rPr>
        <w:t xml:space="preserve"> запросов субъектов персональных данных или их представителей. </w:t>
      </w:r>
    </w:p>
    <w:p w:rsidR="001E0720" w:rsidRPr="009B1611" w:rsidRDefault="001E0720" w:rsidP="001E0720">
      <w:pPr>
        <w:pStyle w:val="a4"/>
        <w:widowControl w:val="0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B1611">
        <w:rPr>
          <w:rFonts w:ascii="Times New Roman" w:hAnsi="Times New Roman" w:cs="Times New Roman"/>
        </w:rPr>
        <w:tab/>
        <w:t xml:space="preserve">2. Субъектами персональных данных в </w:t>
      </w:r>
      <w:r w:rsidR="009B1611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являются </w:t>
      </w:r>
      <w:r w:rsidR="0068373E">
        <w:rPr>
          <w:rFonts w:ascii="Times New Roman" w:hAnsi="Times New Roman" w:cs="Times New Roman"/>
        </w:rPr>
        <w:t>работники 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(лица, замещающие должности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службы, лица, замещающие должности, не являющиеся должностями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</w:t>
      </w:r>
      <w:r w:rsidR="0068373E">
        <w:rPr>
          <w:rFonts w:ascii="Times New Roman" w:hAnsi="Times New Roman" w:cs="Times New Roman"/>
        </w:rPr>
        <w:t>, лица, замещающие должности рабочих</w:t>
      </w:r>
      <w:r w:rsidRPr="009B1611">
        <w:rPr>
          <w:rFonts w:ascii="Times New Roman" w:hAnsi="Times New Roman" w:cs="Times New Roman"/>
        </w:rPr>
        <w:t xml:space="preserve">), лица, претендующие на замещение должностей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 </w:t>
      </w:r>
      <w:r w:rsidR="0068373E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и состоящие в кадровом резерве </w:t>
      </w:r>
      <w:r w:rsidR="0068373E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, </w:t>
      </w:r>
      <w:r w:rsidR="0068373E">
        <w:rPr>
          <w:rFonts w:ascii="Times New Roman" w:hAnsi="Times New Roman" w:cs="Times New Roman"/>
        </w:rPr>
        <w:t xml:space="preserve">лица, ранее состоявшие </w:t>
      </w:r>
      <w:r w:rsidRPr="009B1611">
        <w:rPr>
          <w:rFonts w:ascii="Times New Roman" w:hAnsi="Times New Roman" w:cs="Times New Roman"/>
        </w:rPr>
        <w:t>в трудовых отношениях</w:t>
      </w:r>
      <w:r w:rsidR="0068373E">
        <w:rPr>
          <w:rFonts w:ascii="Times New Roman" w:hAnsi="Times New Roman" w:cs="Times New Roman"/>
        </w:rPr>
        <w:t xml:space="preserve">  с администрацией сельского поселения</w:t>
      </w:r>
      <w:r w:rsidRPr="009B1611">
        <w:rPr>
          <w:rFonts w:ascii="Times New Roman" w:hAnsi="Times New Roman" w:cs="Times New Roman"/>
        </w:rPr>
        <w:t xml:space="preserve">, личные дела которых не переданы на хранение в </w:t>
      </w:r>
      <w:r w:rsidR="0068373E">
        <w:rPr>
          <w:rFonts w:ascii="Times New Roman" w:hAnsi="Times New Roman" w:cs="Times New Roman"/>
        </w:rPr>
        <w:t>муниципальный архив</w:t>
      </w:r>
      <w:r w:rsidRPr="009B1611">
        <w:rPr>
          <w:rFonts w:ascii="Times New Roman" w:hAnsi="Times New Roman" w:cs="Times New Roman"/>
        </w:rPr>
        <w:t xml:space="preserve"> </w:t>
      </w:r>
      <w:r w:rsidR="0068373E">
        <w:rPr>
          <w:rFonts w:ascii="Times New Roman" w:hAnsi="Times New Roman" w:cs="Times New Roman"/>
        </w:rPr>
        <w:t>Асиновского района Томской области</w:t>
      </w:r>
      <w:r w:rsidRPr="009B1611">
        <w:rPr>
          <w:rFonts w:ascii="Times New Roman" w:hAnsi="Times New Roman" w:cs="Times New Roman"/>
        </w:rPr>
        <w:t xml:space="preserve">. 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3.  Представитель субъекта персональных данных - лицо, действующее от имени субъекта персональных данных в силу полномочия, основанного на </w:t>
      </w:r>
      <w:hyperlink w:anchor="sub_185" w:history="1">
        <w:r w:rsidRPr="009B1611">
          <w:t>доверенности</w:t>
        </w:r>
      </w:hyperlink>
      <w:r w:rsidRPr="009B1611">
        <w:t>, указании закона, либо акте уполномоченного на то государственного органа или органа местного самоуправления.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4.  Запрос субъекта персональных данных или его представителя  представляется в </w:t>
      </w:r>
      <w:r w:rsidR="0068373E">
        <w:t>администрацию сельского поселения</w:t>
      </w:r>
      <w:r w:rsidRPr="009B1611">
        <w:t xml:space="preserve"> для рассмотрения в документированной форме.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8373E">
        <w:t>администрацией сельского поселения</w:t>
      </w:r>
      <w:r w:rsidRPr="009B1611">
        <w:t xml:space="preserve"> (реквизиты акта о назначении на должность либо увольнения с должности, решения конкурсной комиссии о зачислении в кадровый резерв и (или) иные сведения), либо сведения, иным образом подтверждающие факт обработки персональных данных департаментом, подпись субъекта персональных данных или его представителя. Запрос может быть направлен в форме электронного документа и подписан </w:t>
      </w:r>
      <w:hyperlink r:id="rId6" w:history="1">
        <w:r w:rsidRPr="009B1611">
          <w:t>электронной подписью</w:t>
        </w:r>
      </w:hyperlink>
      <w:r w:rsidRPr="009B1611">
        <w:t xml:space="preserve"> в соответствии с законодательством Российской Федерации.</w:t>
      </w:r>
    </w:p>
    <w:p w:rsidR="001E0720" w:rsidRPr="009B1611" w:rsidRDefault="001E0720" w:rsidP="001E0720">
      <w:pPr>
        <w:pStyle w:val="Style16"/>
        <w:widowControl/>
        <w:tabs>
          <w:tab w:val="left" w:pos="3915"/>
        </w:tabs>
        <w:spacing w:line="240" w:lineRule="auto"/>
        <w:ind w:firstLine="0"/>
        <w:jc w:val="center"/>
      </w:pPr>
    </w:p>
    <w:p w:rsidR="001E0720" w:rsidRPr="00090074" w:rsidRDefault="001E0720" w:rsidP="001E0720">
      <w:pPr>
        <w:pStyle w:val="Style16"/>
        <w:widowControl/>
        <w:tabs>
          <w:tab w:val="left" w:pos="3915"/>
        </w:tabs>
        <w:spacing w:line="240" w:lineRule="auto"/>
        <w:ind w:firstLine="0"/>
        <w:jc w:val="center"/>
        <w:rPr>
          <w:b/>
        </w:rPr>
      </w:pPr>
      <w:r w:rsidRPr="00090074">
        <w:rPr>
          <w:b/>
          <w:lang w:val="en-US"/>
        </w:rPr>
        <w:t>II</w:t>
      </w:r>
      <w:r w:rsidRPr="00090074">
        <w:rPr>
          <w:b/>
        </w:rPr>
        <w:t>. Права субъектов персональных данных</w:t>
      </w:r>
    </w:p>
    <w:p w:rsidR="001E0720" w:rsidRPr="009B1611" w:rsidRDefault="001E0720" w:rsidP="001E0720">
      <w:pPr>
        <w:tabs>
          <w:tab w:val="left" w:pos="720"/>
        </w:tabs>
        <w:ind w:firstLine="720"/>
        <w:jc w:val="both"/>
      </w:pPr>
      <w:r w:rsidRPr="009B1611">
        <w:t>5. 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0" w:name="sub_14041"/>
      <w:r w:rsidRPr="009B1611">
        <w:t xml:space="preserve">1) подтверждение факта обработки персональных данных </w:t>
      </w:r>
      <w:r w:rsidR="0068373E">
        <w:t>администрацией сельского поселения</w:t>
      </w:r>
      <w:r w:rsidRPr="009B1611">
        <w:t>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" w:name="sub_1442"/>
      <w:bookmarkEnd w:id="0"/>
      <w:r w:rsidRPr="009B1611">
        <w:t>2) правовые основания и цели обработки персональных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2" w:name="sub_1443"/>
      <w:bookmarkEnd w:id="1"/>
      <w:r w:rsidRPr="009B1611">
        <w:t xml:space="preserve">3) цели и применяемые </w:t>
      </w:r>
      <w:r w:rsidR="0068373E">
        <w:t>администрацией сельского поселения</w:t>
      </w:r>
      <w:r w:rsidRPr="009B1611">
        <w:t xml:space="preserve"> способы обработки персональных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3" w:name="sub_1444"/>
      <w:bookmarkEnd w:id="2"/>
      <w:r w:rsidRPr="009B1611">
        <w:t xml:space="preserve">4) наименование и место нахождения </w:t>
      </w:r>
      <w:r w:rsidR="0068373E">
        <w:t>администрации сельского поселения</w:t>
      </w:r>
      <w:r w:rsidRPr="009B1611">
        <w:t xml:space="preserve">, сведения о лицах (за исключением сотрудников </w:t>
      </w:r>
      <w:r w:rsidR="0068373E">
        <w:t>администрации сельского поселения</w:t>
      </w:r>
      <w:r w:rsidRPr="009B1611">
        <w:t>), которые имеют доступ к персональным данным или которым могут быть раскрыты персональные данные на основании федерального закона;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4" w:name="sub_1445"/>
      <w:bookmarkEnd w:id="3"/>
      <w:r w:rsidRPr="009B1611">
        <w:lastRenderedPageBreak/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5" w:name="sub_1446"/>
      <w:bookmarkEnd w:id="4"/>
      <w:r w:rsidRPr="009B1611">
        <w:t>6) сроки обработки персональных данных, в том числе сроки их хранения;</w:t>
      </w:r>
    </w:p>
    <w:p w:rsidR="001E0720" w:rsidRPr="009B1611" w:rsidRDefault="001E0720" w:rsidP="001E0720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bookmarkStart w:id="6" w:name="sub_1447"/>
      <w:bookmarkEnd w:id="5"/>
      <w:r w:rsidRPr="009B1611">
        <w:rPr>
          <w:rFonts w:ascii="Times New Roman" w:hAnsi="Times New Roman"/>
          <w:b w:val="0"/>
          <w:color w:val="auto"/>
        </w:rPr>
        <w:t>7) порядок осуществления субъектом персональных данных прав, предусмотренных Федеральным законом от 27 июля 2006 года № 152-ФЗ</w:t>
      </w:r>
      <w:r w:rsidR="00225DD5">
        <w:rPr>
          <w:rFonts w:ascii="Times New Roman" w:hAnsi="Times New Roman"/>
          <w:b w:val="0"/>
          <w:color w:val="auto"/>
        </w:rPr>
        <w:t xml:space="preserve"> </w:t>
      </w:r>
      <w:r w:rsidRPr="009B1611">
        <w:rPr>
          <w:rFonts w:ascii="Times New Roman" w:hAnsi="Times New Roman"/>
          <w:b w:val="0"/>
          <w:color w:val="auto"/>
        </w:rPr>
        <w:t>«О персональных данных»;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7" w:name="sub_1448"/>
      <w:bookmarkEnd w:id="6"/>
      <w:r w:rsidRPr="009B1611">
        <w:t>8) информацию об осуществленной или о предполагаемой трансграничной передаче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8" w:name="sub_1449"/>
      <w:bookmarkEnd w:id="7"/>
      <w:r w:rsidRPr="009B1611">
        <w:t xml:space="preserve">9) наименование или фамилию, имя, отчество и адрес лица, осуществляющего обработку персональных данных по поручению </w:t>
      </w:r>
      <w:r w:rsidR="0068373E">
        <w:t>администрации сельского поселения</w:t>
      </w:r>
      <w:r w:rsidRPr="009B1611">
        <w:t>, если обработка поручена или будет поручена такому лицу;</w:t>
      </w:r>
    </w:p>
    <w:p w:rsidR="001E0720" w:rsidRPr="0068373E" w:rsidRDefault="001E0720" w:rsidP="0068373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bookmarkStart w:id="9" w:name="sub_14410"/>
      <w:bookmarkEnd w:id="8"/>
      <w:r w:rsidRPr="0068373E">
        <w:rPr>
          <w:rFonts w:ascii="Times New Roman" w:hAnsi="Times New Roman"/>
          <w:b w:val="0"/>
          <w:color w:val="auto"/>
        </w:rPr>
        <w:t xml:space="preserve">10) иные сведения, предусмотренные Федеральным законом </w:t>
      </w:r>
      <w:r w:rsidR="0068373E" w:rsidRPr="0068373E">
        <w:rPr>
          <w:rFonts w:ascii="Times New Roman" w:hAnsi="Times New Roman"/>
          <w:b w:val="0"/>
          <w:color w:val="auto"/>
        </w:rPr>
        <w:t xml:space="preserve">от 27 июля 2006 года № 152-ФЗ «О персональных данных» </w:t>
      </w:r>
      <w:r w:rsidRPr="0068373E">
        <w:rPr>
          <w:rFonts w:ascii="Times New Roman" w:hAnsi="Times New Roman"/>
          <w:b w:val="0"/>
          <w:color w:val="auto"/>
        </w:rPr>
        <w:t>или другими федеральными законами.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0" w:name="sub_1408"/>
      <w:bookmarkEnd w:id="9"/>
      <w:r w:rsidRPr="009B1611">
        <w:t>6.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1" w:name="sub_14051"/>
      <w:bookmarkEnd w:id="10"/>
      <w:r w:rsidRPr="009B1611">
        <w:t>1)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2" w:name="sub_14052"/>
      <w:bookmarkEnd w:id="11"/>
      <w:r w:rsidRPr="009B1611">
        <w:t xml:space="preserve"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</w:t>
      </w:r>
      <w:hyperlink r:id="rId7" w:history="1">
        <w:r w:rsidRPr="009B1611">
          <w:t>уголовно-процессуальным законодательством</w:t>
        </w:r>
      </w:hyperlink>
      <w:r w:rsidRPr="009B1611"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3" w:name="sub_1453"/>
      <w:bookmarkEnd w:id="12"/>
      <w:r w:rsidRPr="009B1611">
        <w:t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4" w:name="sub_14053"/>
      <w:bookmarkEnd w:id="13"/>
      <w:r w:rsidRPr="009B1611">
        <w:t>4) доступ субъекта персональных данных к его персональным данным нарушает права и законные интересы третьих лиц;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5" w:name="sub_14055"/>
      <w:bookmarkEnd w:id="14"/>
      <w:r w:rsidRPr="009B1611">
        <w:t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1E0720" w:rsidRPr="009B1611" w:rsidRDefault="001E0720" w:rsidP="001E0720">
      <w:pPr>
        <w:ind w:firstLine="720"/>
        <w:jc w:val="both"/>
      </w:pPr>
      <w:r w:rsidRPr="009B1611">
        <w:t>7.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8. Субъект персональных данных или его представитель вправе направить в </w:t>
      </w:r>
      <w:r w:rsidR="0068373E">
        <w:t>администрацию сельского поселения</w:t>
      </w:r>
      <w:r w:rsidRPr="009B1611">
        <w:t xml:space="preserve"> повторный запрос в целях получения сведений, указанных в пункте 5 настоящих правил, и ознакомления с такими персональными данными не ранее чем через тридцать дней после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1E0720" w:rsidRPr="009B1611" w:rsidRDefault="001E0720" w:rsidP="001E0720">
      <w:pPr>
        <w:pStyle w:val="Style16"/>
        <w:widowControl/>
        <w:tabs>
          <w:tab w:val="left" w:pos="782"/>
        </w:tabs>
        <w:spacing w:line="240" w:lineRule="auto"/>
        <w:ind w:firstLine="0"/>
        <w:rPr>
          <w:rStyle w:val="FontStyle19"/>
          <w:sz w:val="24"/>
          <w:szCs w:val="24"/>
        </w:rPr>
      </w:pPr>
      <w:r w:rsidRPr="009B1611">
        <w:tab/>
        <w:t xml:space="preserve">9.  </w:t>
      </w:r>
      <w:r w:rsidRPr="009B1611">
        <w:rPr>
          <w:rStyle w:val="FontStyle19"/>
          <w:sz w:val="24"/>
          <w:szCs w:val="24"/>
        </w:rPr>
        <w:t>Субъект персональных данных или его представитель вправе направить повторный запрос в целях получения сведений, указанных в пункте 5 настоящих правил, а также в целях ознакомления с обрабатываемыми персональными данными до истечения срока, указанного в пункте 8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запроса. 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1E0720" w:rsidRPr="009B1611" w:rsidRDefault="001E0720" w:rsidP="001E0720">
      <w:pPr>
        <w:pStyle w:val="Style16"/>
        <w:widowControl/>
        <w:tabs>
          <w:tab w:val="left" w:pos="782"/>
        </w:tabs>
        <w:spacing w:line="240" w:lineRule="auto"/>
        <w:ind w:firstLine="0"/>
      </w:pPr>
      <w:r w:rsidRPr="009B1611">
        <w:rPr>
          <w:rStyle w:val="FontStyle19"/>
          <w:sz w:val="24"/>
          <w:szCs w:val="24"/>
        </w:rPr>
        <w:lastRenderedPageBreak/>
        <w:tab/>
      </w:r>
    </w:p>
    <w:p w:rsidR="001E0720" w:rsidRPr="00090074" w:rsidRDefault="001E0720" w:rsidP="001E0720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090074">
        <w:rPr>
          <w:b/>
          <w:lang w:val="en-US"/>
        </w:rPr>
        <w:t>III</w:t>
      </w:r>
      <w:r w:rsidRPr="00090074">
        <w:rPr>
          <w:b/>
        </w:rPr>
        <w:t xml:space="preserve">. Порядок рассмотрения запросов </w:t>
      </w:r>
    </w:p>
    <w:p w:rsidR="001E0720" w:rsidRPr="00090074" w:rsidRDefault="001E0720" w:rsidP="001E0720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090074">
        <w:rPr>
          <w:b/>
        </w:rPr>
        <w:t>субъектов персональных данных или их представителей</w:t>
      </w:r>
    </w:p>
    <w:p w:rsidR="001E0720" w:rsidRPr="009B1611" w:rsidRDefault="001E0720" w:rsidP="001E0720">
      <w:pPr>
        <w:ind w:firstLine="708"/>
        <w:jc w:val="both"/>
      </w:pPr>
      <w:r w:rsidRPr="009B1611">
        <w:t xml:space="preserve">10.  В день поступления запроса субъекта персональных данных или его представителя  в </w:t>
      </w:r>
      <w:r w:rsidR="00090074">
        <w:t>администрацию сельского поселения</w:t>
      </w:r>
      <w:r w:rsidRPr="009B1611">
        <w:t xml:space="preserve"> указанный запрос регистрируется </w:t>
      </w:r>
      <w:r w:rsidR="00090074">
        <w:t>заведующим канцелярией</w:t>
      </w:r>
      <w:r w:rsidRPr="009B1611">
        <w:t xml:space="preserve"> и передается </w:t>
      </w:r>
      <w:r w:rsidR="00090074">
        <w:t>Главе Новокусковского сельского поселения (далее – Глава поселения)</w:t>
      </w:r>
      <w:r w:rsidRPr="009B1611">
        <w:t xml:space="preserve">. </w:t>
      </w:r>
      <w:r w:rsidR="00090074">
        <w:t xml:space="preserve">Глава поселения </w:t>
      </w:r>
      <w:r w:rsidRPr="009B1611">
        <w:t xml:space="preserve">не позднее следующего рабочего дня передает запрос </w:t>
      </w:r>
      <w:r w:rsidR="00090074">
        <w:t>заместителю главы по управлению делами или ведущему специалисту по экономике и финансам</w:t>
      </w:r>
      <w:r w:rsidRPr="009B1611">
        <w:t xml:space="preserve"> для исполнения.</w:t>
      </w:r>
    </w:p>
    <w:p w:rsidR="001E0720" w:rsidRPr="009B1611" w:rsidRDefault="001E0720" w:rsidP="001E0720">
      <w:pPr>
        <w:ind w:firstLine="708"/>
        <w:jc w:val="both"/>
      </w:pPr>
      <w:r w:rsidRPr="009B1611">
        <w:t xml:space="preserve">11.  </w:t>
      </w:r>
      <w:r w:rsidR="00090074">
        <w:t>Специалист</w:t>
      </w:r>
      <w:r w:rsidRPr="009B1611">
        <w:t xml:space="preserve">, ответственный за исполнение указанного запроса, обеспечивает рассмотрение запроса и подготовку необходимой информации в срок,  не превышающий двадцать дней, после чего передает указанную информацию </w:t>
      </w:r>
      <w:r w:rsidR="00090074">
        <w:t>заведующему канцелярией</w:t>
      </w:r>
      <w:r w:rsidRPr="009B1611">
        <w:t xml:space="preserve">  для отправки  субъекту персональных данных или его представителю в срок не позднее следующего рабочего дня. 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6" w:name="sub_2001"/>
      <w:r w:rsidRPr="009B1611">
        <w:t xml:space="preserve">12. 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r w:rsidRPr="009B1611">
        <w:t>13. Сведения должны быть предоставлены субъекту персональных данных  или его представителю департаментом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7" w:name="sub_2002"/>
      <w:bookmarkEnd w:id="16"/>
      <w:r w:rsidRPr="009B1611">
        <w:t xml:space="preserve">14. В случае отказа в предоставлении информации о наличии персональных данных о соответствующем субъекте персональных данных или персональных данных, субъекту персональных данных или его представителю при получении запроса субъекта персональных данных или его представителя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дать в письменной форме мотивированный ответ, содержащий ссылку на положение пункта 6 настоящих правил, </w:t>
      </w:r>
      <w:hyperlink w:anchor="sub_1405" w:history="1">
        <w:r w:rsidRPr="009B1611">
          <w:t>части 8 статьи 14</w:t>
        </w:r>
      </w:hyperlink>
      <w:r w:rsidRPr="009B1611">
        <w:t xml:space="preserve"> Федерального закона от 27 июля 2006 года № 152-ФЗ «О персональных данных» или иного федерального закона, являющееся основанием для такого отказа, в срок,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r w:rsidRPr="009B1611">
        <w:t xml:space="preserve">15.  В случае отказа субъекту персональных данных или его представителю в выполнении повторного запроса, не соответствующего условиям, предусмотренным пунктами 8, 9 настоящих правил,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дать мотивированный ответ, в котором указаны доказательства обоснованности отказа.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8" w:name="sub_2003"/>
      <w:bookmarkEnd w:id="17"/>
      <w:r w:rsidRPr="009B1611">
        <w:t xml:space="preserve">16.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сведений, подтверждающих, что персональные данные являются неполными, неточными или неактуальными,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уничтожить такие персональные данные.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уведомить субъекта персональных данных или его представителя о внесенных изменениях и предпринятых мерах и принять меры для уведомления третьих лиц, которым персональные данные этого субъекта были переданы.</w:t>
      </w:r>
    </w:p>
    <w:bookmarkEnd w:id="15"/>
    <w:bookmarkEnd w:id="18"/>
    <w:p w:rsidR="00090074" w:rsidRPr="009B1611" w:rsidRDefault="00090074"/>
    <w:sectPr w:rsidR="00090074" w:rsidRPr="009B1611" w:rsidSect="00090074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71" w:rsidRDefault="00EB1071" w:rsidP="009114CA">
      <w:r>
        <w:separator/>
      </w:r>
    </w:p>
  </w:endnote>
  <w:endnote w:type="continuationSeparator" w:id="0">
    <w:p w:rsidR="00EB1071" w:rsidRDefault="00EB1071" w:rsidP="0091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71" w:rsidRDefault="00EB1071" w:rsidP="009114CA">
      <w:r>
        <w:separator/>
      </w:r>
    </w:p>
  </w:footnote>
  <w:footnote w:type="continuationSeparator" w:id="0">
    <w:p w:rsidR="00EB1071" w:rsidRDefault="00EB1071" w:rsidP="0091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3" w:rsidRDefault="007C4AD5" w:rsidP="00A300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7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7733" w:rsidRDefault="00EB10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3" w:rsidRDefault="00EB1071" w:rsidP="00A300BF">
    <w:pPr>
      <w:pStyle w:val="a5"/>
      <w:framePr w:wrap="around" w:vAnchor="text" w:hAnchor="margin" w:xAlign="center" w:y="1"/>
      <w:rPr>
        <w:rStyle w:val="a7"/>
      </w:rPr>
    </w:pPr>
  </w:p>
  <w:p w:rsidR="00E77733" w:rsidRDefault="00EB1071" w:rsidP="009B1611">
    <w:pPr>
      <w:pStyle w:val="Style8"/>
      <w:widowControl/>
      <w:jc w:val="both"/>
      <w:rPr>
        <w:rStyle w:val="FontStyle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720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3D0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0074"/>
    <w:rsid w:val="00092AE2"/>
    <w:rsid w:val="000938BB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4E39"/>
    <w:rsid w:val="001C5135"/>
    <w:rsid w:val="001C6E05"/>
    <w:rsid w:val="001C720E"/>
    <w:rsid w:val="001D26B3"/>
    <w:rsid w:val="001D7365"/>
    <w:rsid w:val="001E0720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25DD5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0569B"/>
    <w:rsid w:val="0031287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1AF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02BC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1B61"/>
    <w:rsid w:val="00602E43"/>
    <w:rsid w:val="00602E87"/>
    <w:rsid w:val="006057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73E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62D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4AD5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114CA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0A0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1611"/>
    <w:rsid w:val="009B2545"/>
    <w:rsid w:val="009B4C63"/>
    <w:rsid w:val="009B544D"/>
    <w:rsid w:val="009C2B09"/>
    <w:rsid w:val="009C318A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1071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B1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D4826"/>
    <w:rsid w:val="00FE5033"/>
    <w:rsid w:val="00FE77C0"/>
    <w:rsid w:val="00FF0F49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7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2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Знак Знак Знак Знак Знак Знак"/>
    <w:basedOn w:val="a"/>
    <w:rsid w:val="001E0720"/>
    <w:rPr>
      <w:rFonts w:ascii="Verdana" w:hAnsi="Verdana" w:cs="Verdana"/>
      <w:sz w:val="20"/>
      <w:szCs w:val="20"/>
      <w:lang w:val="en-US" w:eastAsia="en-US"/>
    </w:rPr>
  </w:style>
  <w:style w:type="paragraph" w:customStyle="1" w:styleId="Style16">
    <w:name w:val="Style16"/>
    <w:basedOn w:val="a"/>
    <w:rsid w:val="001E0720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character" w:customStyle="1" w:styleId="FontStyle19">
    <w:name w:val="Font Style19"/>
    <w:rsid w:val="001E0720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rsid w:val="001E072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rsid w:val="001E0720"/>
    <w:pPr>
      <w:widowControl w:val="0"/>
      <w:autoSpaceDE w:val="0"/>
      <w:autoSpaceDN w:val="0"/>
      <w:adjustRightInd w:val="0"/>
    </w:pPr>
  </w:style>
  <w:style w:type="paragraph" w:styleId="a5">
    <w:name w:val="header"/>
    <w:basedOn w:val="a"/>
    <w:link w:val="a6"/>
    <w:rsid w:val="001E0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0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E0720"/>
  </w:style>
  <w:style w:type="paragraph" w:customStyle="1" w:styleId="Style2">
    <w:name w:val="Style2"/>
    <w:basedOn w:val="a"/>
    <w:rsid w:val="009B1611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styleId="a8">
    <w:name w:val="footer"/>
    <w:basedOn w:val="a"/>
    <w:link w:val="a9"/>
    <w:uiPriority w:val="99"/>
    <w:semiHidden/>
    <w:unhideWhenUsed/>
    <w:rsid w:val="009B1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1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2517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2012-09-19T09:38:00Z</cp:lastPrinted>
  <dcterms:created xsi:type="dcterms:W3CDTF">2012-09-19T08:37:00Z</dcterms:created>
  <dcterms:modified xsi:type="dcterms:W3CDTF">2013-03-25T03:27:00Z</dcterms:modified>
</cp:coreProperties>
</file>