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clear" w:pos="708"/>
          <w:tab w:val="left" w:pos="2630" w:leader="none"/>
        </w:tabs>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widowControl w:val="false"/>
        <w:tabs>
          <w:tab w:val="clear" w:pos="708"/>
          <w:tab w:val="left" w:pos="2630" w:leader="none"/>
        </w:tabs>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ПРОЕКТ</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Томская область Асиновский район</w:t>
      </w:r>
    </w:p>
    <w:p>
      <w:pPr>
        <w:pStyle w:val="Normal"/>
        <w:spacing w:lineRule="auto" w:line="240" w:before="0" w:after="0"/>
        <w:jc w:val="center"/>
        <w:rPr>
          <w:rFonts w:ascii="Times New Roman" w:hAnsi="Times New Roman" w:eastAsia="Times New Roman" w:cs="Times New Roman"/>
          <w:b/>
          <w:b/>
          <w:sz w:val="28"/>
          <w:szCs w:val="24"/>
          <w:lang w:eastAsia="ru-RU"/>
        </w:rPr>
      </w:pPr>
      <w:r>
        <w:rPr>
          <w:rFonts w:eastAsia="Times New Roman" w:cs="Times New Roman" w:ascii="Times New Roman" w:hAnsi="Times New Roman"/>
          <w:b/>
          <w:sz w:val="28"/>
          <w:szCs w:val="24"/>
          <w:lang w:eastAsia="ru-RU"/>
        </w:rPr>
        <w:t>АДМИНИСТРАЦИЯ</w:t>
      </w:r>
    </w:p>
    <w:p>
      <w:pPr>
        <w:pStyle w:val="Normal"/>
        <w:spacing w:lineRule="auto" w:line="240" w:before="0" w:after="0"/>
        <w:jc w:val="center"/>
        <w:rPr>
          <w:rFonts w:ascii="Times New Roman" w:hAnsi="Times New Roman" w:eastAsia="Times New Roman" w:cs="Times New Roman"/>
          <w:b/>
          <w:b/>
          <w:sz w:val="28"/>
          <w:szCs w:val="24"/>
          <w:lang w:eastAsia="ru-RU"/>
        </w:rPr>
      </w:pPr>
      <w:r>
        <w:rPr>
          <w:rFonts w:eastAsia="Times New Roman" w:cs="Times New Roman" w:ascii="Times New Roman" w:hAnsi="Times New Roman"/>
          <w:b/>
          <w:sz w:val="28"/>
          <w:szCs w:val="24"/>
          <w:lang w:eastAsia="ru-RU"/>
        </w:rPr>
        <w:t>НОВОКУСКОВСКОГО СЕЛЬСКОГО ПОСЕЛЕНИЯ</w:t>
      </w:r>
    </w:p>
    <w:p>
      <w:pPr>
        <w:pStyle w:val="Normal"/>
        <w:spacing w:lineRule="auto" w:line="240" w:before="0" w:after="0"/>
        <w:jc w:val="center"/>
        <w:rPr>
          <w:rFonts w:ascii="Times New Roman" w:hAnsi="Times New Roman" w:eastAsia="Times New Roman" w:cs="Times New Roman"/>
          <w:b/>
          <w:b/>
          <w:sz w:val="28"/>
          <w:szCs w:val="24"/>
          <w:lang w:eastAsia="ru-RU"/>
        </w:rPr>
      </w:pPr>
      <w:r>
        <w:rPr>
          <w:rFonts w:eastAsia="Times New Roman" w:cs="Times New Roman" w:ascii="Times New Roman" w:hAnsi="Times New Roman"/>
          <w:b/>
          <w:sz w:val="28"/>
          <w:szCs w:val="24"/>
          <w:lang w:eastAsia="ru-RU"/>
        </w:rPr>
      </w:r>
    </w:p>
    <w:p>
      <w:pPr>
        <w:pStyle w:val="Normal"/>
        <w:spacing w:lineRule="auto" w:line="240" w:before="0" w:after="0"/>
        <w:jc w:val="center"/>
        <w:rPr>
          <w:rFonts w:ascii="Times New Roman" w:hAnsi="Times New Roman" w:eastAsia="Times New Roman" w:cs="Times New Roman"/>
          <w:b/>
          <w:b/>
          <w:sz w:val="28"/>
          <w:szCs w:val="24"/>
          <w:lang w:eastAsia="ru-RU"/>
        </w:rPr>
      </w:pPr>
      <w:r>
        <w:rPr>
          <w:rFonts w:eastAsia="Times New Roman" w:cs="Times New Roman" w:ascii="Times New Roman" w:hAnsi="Times New Roman"/>
          <w:b/>
          <w:sz w:val="28"/>
          <w:szCs w:val="24"/>
          <w:lang w:eastAsia="ru-RU"/>
        </w:rPr>
        <w:t>ПОСТАНОВЛЕНИЕ</w:t>
      </w:r>
    </w:p>
    <w:p>
      <w:pPr>
        <w:pStyle w:val="Normal"/>
        <w:spacing w:lineRule="auto" w:line="240" w:before="0" w:after="0"/>
        <w:jc w:val="center"/>
        <w:rPr>
          <w:rFonts w:ascii="Times New Roman" w:hAnsi="Times New Roman" w:eastAsia="Times New Roman" w:cs="Times New Roman"/>
          <w:b/>
          <w:b/>
          <w:sz w:val="28"/>
          <w:szCs w:val="24"/>
          <w:lang w:eastAsia="ru-RU"/>
        </w:rPr>
      </w:pPr>
      <w:r>
        <w:rPr>
          <w:rFonts w:eastAsia="Times New Roman" w:cs="Times New Roman" w:ascii="Times New Roman" w:hAnsi="Times New Roman"/>
          <w:b/>
          <w:sz w:val="28"/>
          <w:szCs w:val="24"/>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                                                                                                                       № ____</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sz w:val="24"/>
          <w:szCs w:val="24"/>
          <w:lang w:eastAsia="ru-RU"/>
        </w:rPr>
        <w:t>с. Ново-Кусково</w:t>
      </w:r>
    </w:p>
    <w:p>
      <w:pPr>
        <w:pStyle w:val="Normal"/>
        <w:widowControl w:val="false"/>
        <w:tabs>
          <w:tab w:val="clear" w:pos="708"/>
          <w:tab w:val="left" w:pos="2630" w:leader="none"/>
          <w:tab w:val="left" w:pos="4539" w:leader="none"/>
        </w:tabs>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widowControl w:val="false"/>
        <w:spacing w:lineRule="auto" w:line="240" w:before="0" w:after="0"/>
        <w:rPr>
          <w:rFonts w:ascii="Times New Roman CYR" w:hAnsi="Times New Roman CYR" w:eastAsia="Times New Roman" w:cs="Times New Roman CYR"/>
          <w:b/>
          <w:b/>
          <w:bCs/>
          <w:sz w:val="24"/>
          <w:szCs w:val="24"/>
          <w:lang w:eastAsia="ru-RU"/>
        </w:rPr>
      </w:pPr>
      <w:r>
        <w:rPr>
          <w:rFonts w:eastAsia="Times New Roman" w:cs="Times New Roman CYR" w:ascii="Times New Roman CYR" w:hAnsi="Times New Roman CYR"/>
          <w:b/>
          <w:bCs/>
          <w:sz w:val="24"/>
          <w:szCs w:val="24"/>
          <w:lang w:eastAsia="ru-RU"/>
        </w:rPr>
      </w:r>
    </w:p>
    <w:p>
      <w:pPr>
        <w:pStyle w:val="Normal"/>
        <w:widowControl w:val="false"/>
        <w:spacing w:lineRule="auto" w:line="240" w:before="0" w:after="0"/>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b/>
          <w:bCs/>
          <w:sz w:val="24"/>
          <w:szCs w:val="24"/>
          <w:lang w:eastAsia="ru-RU"/>
        </w:rPr>
        <w:t>Об утверждении административного регламента предоставления муниципальной услуги «Признание садового дома жилым домом и жилого дома садовым домом</w:t>
      </w:r>
      <w:r>
        <w:rPr>
          <w:rFonts w:eastAsia="Times New Roman" w:cs="Times New Roman CYR" w:ascii="Times New Roman CYR" w:hAnsi="Times New Roman CYR"/>
          <w:b/>
          <w:sz w:val="24"/>
          <w:szCs w:val="24"/>
          <w:lang w:eastAsia="ru-RU"/>
        </w:rPr>
        <w:t>»</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29 июля 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 Федеральным законом от 27 июля 2010 года № 210-ФЗ «Об организации предоставления государственных и муниципальных услуг», </w:t>
      </w:r>
      <w:r>
        <w:rPr>
          <w:rFonts w:eastAsia="Times New Roman" w:cs="Times New Roman" w:ascii="Times New Roman" w:hAnsi="Times New Roman"/>
          <w:bCs/>
          <w:sz w:val="24"/>
          <w:szCs w:val="24"/>
          <w:lang w:eastAsia="ru-RU"/>
        </w:rPr>
        <w:t>постановлением Администрации Новокусковского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w:t>
      </w:r>
    </w:p>
    <w:p>
      <w:pPr>
        <w:pStyle w:val="Normal"/>
        <w:widowControl w:val="false"/>
        <w:spacing w:lineRule="auto" w:line="240" w:before="0" w:after="0"/>
        <w:jc w:val="right"/>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jc w:val="both"/>
        <w:rPr>
          <w:rFonts w:ascii="Times New Roman CYR" w:hAnsi="Times New Roman CYR" w:eastAsia="Times New Roman" w:cs="Times New Roman CYR"/>
          <w:b/>
          <w:b/>
          <w:bCs/>
          <w:sz w:val="24"/>
          <w:szCs w:val="24"/>
          <w:lang w:eastAsia="ru-RU"/>
        </w:rPr>
      </w:pPr>
      <w:r>
        <w:rPr>
          <w:rFonts w:eastAsia="Times New Roman" w:cs="Times New Roman CYR" w:ascii="Times New Roman CYR" w:hAnsi="Times New Roman CYR"/>
          <w:b/>
          <w:bCs/>
          <w:sz w:val="24"/>
          <w:szCs w:val="24"/>
          <w:lang w:eastAsia="ru-RU"/>
        </w:rPr>
        <w:t>ПОСТАНОВЛЯЮ:</w:t>
      </w:r>
    </w:p>
    <w:p>
      <w:pPr>
        <w:pStyle w:val="Normal"/>
        <w:widowControl w:val="false"/>
        <w:spacing w:lineRule="auto" w:line="240" w:before="0" w:after="0"/>
        <w:jc w:val="both"/>
        <w:rPr>
          <w:rFonts w:ascii="Times New Roman CYR" w:hAnsi="Times New Roman CYR" w:eastAsia="Times New Roman" w:cs="Times New Roman CYR"/>
          <w:b/>
          <w:b/>
          <w:bCs/>
          <w:sz w:val="24"/>
          <w:szCs w:val="24"/>
          <w:lang w:eastAsia="ru-RU"/>
        </w:rPr>
      </w:pPr>
      <w:r>
        <w:rPr>
          <w:rFonts w:eastAsia="Times New Roman" w:cs="Times New Roman CYR" w:ascii="Times New Roman CYR" w:hAnsi="Times New Roman CYR"/>
          <w:b/>
          <w:bCs/>
          <w:sz w:val="24"/>
          <w:szCs w:val="24"/>
          <w:lang w:eastAsia="ru-RU"/>
        </w:rPr>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 Утвердить административный регламент по предоставлению первоочередной муниципальной услуги «Признание садового дома жилым домом и жилого дома садовым домом» согласно приложению.</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 Специалисту 1 категории по землеустройству и градостроительству обеспечить предоставление первоочередной муниципальной услуги «Признание садового дома жилым домом и жилого дома садовым домом» в соответствии с утвержденным административным регламентом.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xml:space="preserve">3.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www.nkselpasino.ru. </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4. Настоящее постановление вступает в силу с момента официального опубликования.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5. Контроль исполнения настоящего постановления возложить на заместителя Главы по управлению делами администрации Новокусковского сельского поселения.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Глава сельского поселения                                                                    А.В.  Карпенко</w:t>
      </w:r>
    </w:p>
    <w:p>
      <w:pPr>
        <w:pStyle w:val="Normal"/>
        <w:widowControl w:val="false"/>
        <w:suppressAutoHyphens w:val="true"/>
        <w:spacing w:lineRule="auto" w:line="240" w:before="0" w:after="0"/>
        <w:rPr>
          <w:rFonts w:ascii="Times New Roman CYR" w:hAnsi="Times New Roman CYR" w:eastAsia="Times New Roman" w:cs="Times New Roman CYR"/>
          <w:sz w:val="20"/>
          <w:szCs w:val="20"/>
          <w:lang w:eastAsia="ru-RU"/>
        </w:rPr>
      </w:pPr>
      <w:r>
        <w:rPr>
          <w:rFonts w:eastAsia="Times New Roman" w:cs="Times New Roman CYR" w:ascii="Times New Roman CYR" w:hAnsi="Times New Roman CYR"/>
          <w:sz w:val="20"/>
          <w:szCs w:val="20"/>
          <w:lang w:eastAsia="ru-RU"/>
        </w:rPr>
      </w:r>
    </w:p>
    <w:p>
      <w:pPr>
        <w:pStyle w:val="Normal"/>
        <w:widowControl w:val="false"/>
        <w:suppressAutoHyphens w:val="true"/>
        <w:spacing w:lineRule="auto" w:line="240" w:before="0" w:after="0"/>
        <w:rPr>
          <w:rFonts w:ascii="Times New Roman CYR" w:hAnsi="Times New Roman CYR" w:eastAsia="Times New Roman" w:cs="Times New Roman CYR"/>
          <w:sz w:val="20"/>
          <w:szCs w:val="20"/>
          <w:lang w:eastAsia="ru-RU"/>
        </w:rPr>
      </w:pPr>
      <w:r>
        <w:rPr>
          <w:rFonts w:eastAsia="Times New Roman" w:cs="Times New Roman CYR" w:ascii="Times New Roman CYR" w:hAnsi="Times New Roman CYR"/>
          <w:sz w:val="20"/>
          <w:szCs w:val="20"/>
          <w:lang w:eastAsia="ru-RU"/>
        </w:rPr>
        <w:t xml:space="preserve">                                                                                                                          </w:t>
      </w:r>
    </w:p>
    <w:p>
      <w:pPr>
        <w:pStyle w:val="Normal"/>
        <w:widowControl w:val="false"/>
        <w:suppressAutoHyphens w:val="true"/>
        <w:spacing w:lineRule="auto" w:line="240" w:before="0" w:after="0"/>
        <w:rPr>
          <w:rFonts w:ascii="Times New Roman CYR" w:hAnsi="Times New Roman CYR" w:eastAsia="Times New Roman" w:cs="Times New Roman CYR"/>
          <w:sz w:val="20"/>
          <w:szCs w:val="20"/>
          <w:lang w:eastAsia="ru-RU"/>
        </w:rPr>
      </w:pPr>
      <w:r>
        <w:rPr>
          <w:rFonts w:eastAsia="Times New Roman" w:cs="Times New Roman CYR" w:ascii="Times New Roman CYR" w:hAnsi="Times New Roman CYR"/>
          <w:sz w:val="20"/>
          <w:szCs w:val="20"/>
          <w:lang w:eastAsia="ru-RU"/>
        </w:rPr>
      </w:r>
    </w:p>
    <w:p>
      <w:pPr>
        <w:pStyle w:val="Normal"/>
        <w:widowControl w:val="false"/>
        <w:suppressAutoHyphens w:val="true"/>
        <w:spacing w:lineRule="auto" w:line="240" w:before="0" w:after="0"/>
        <w:rPr>
          <w:rFonts w:ascii="Times New Roman CYR" w:hAnsi="Times New Roman CYR" w:eastAsia="Times New Roman" w:cs="Times New Roman CYR"/>
          <w:sz w:val="20"/>
          <w:szCs w:val="20"/>
          <w:lang w:eastAsia="ru-RU"/>
        </w:rPr>
      </w:pPr>
      <w:r>
        <w:rPr>
          <w:rFonts w:eastAsia="Times New Roman" w:cs="Times New Roman CYR" w:ascii="Times New Roman CYR" w:hAnsi="Times New Roman CYR"/>
          <w:sz w:val="20"/>
          <w:szCs w:val="20"/>
          <w:lang w:eastAsia="ru-RU"/>
        </w:rPr>
      </w:r>
    </w:p>
    <w:p>
      <w:pPr>
        <w:pStyle w:val="Normal"/>
        <w:widowControl w:val="false"/>
        <w:suppressAutoHyphens w:val="true"/>
        <w:spacing w:lineRule="auto" w:line="240" w:before="0" w:after="0"/>
        <w:jc w:val="right"/>
        <w:rPr>
          <w:rFonts w:ascii="Times New Roman CYR" w:hAnsi="Times New Roman CYR" w:eastAsia="Times New Roman" w:cs="Times New Roman CYR"/>
          <w:sz w:val="20"/>
          <w:szCs w:val="20"/>
          <w:lang w:eastAsia="ru-RU"/>
        </w:rPr>
      </w:pPr>
      <w:r>
        <w:rPr>
          <w:rFonts w:eastAsia="Times New Roman" w:cs="Times New Roman CYR" w:ascii="Times New Roman CYR" w:hAnsi="Times New Roman CYR"/>
          <w:sz w:val="20"/>
          <w:szCs w:val="20"/>
          <w:lang w:eastAsia="ru-RU"/>
        </w:rPr>
        <w:t xml:space="preserve">                                                                                                                            </w:t>
      </w:r>
      <w:r>
        <w:rPr>
          <w:rFonts w:eastAsia="Times New Roman" w:cs="Times New Roman CYR" w:ascii="Times New Roman CYR" w:hAnsi="Times New Roman CYR"/>
          <w:sz w:val="20"/>
          <w:szCs w:val="20"/>
          <w:lang w:eastAsia="ru-RU"/>
        </w:rPr>
        <w:t xml:space="preserve">Приложение </w:t>
      </w:r>
    </w:p>
    <w:p>
      <w:pPr>
        <w:pStyle w:val="Normal"/>
        <w:widowControl w:val="false"/>
        <w:suppressAutoHyphens w:val="true"/>
        <w:spacing w:lineRule="auto" w:line="240" w:before="0" w:after="0"/>
        <w:jc w:val="right"/>
        <w:rPr>
          <w:rFonts w:ascii="Times New Roman CYR" w:hAnsi="Times New Roman CYR" w:eastAsia="Times New Roman" w:cs="Times New Roman CYR"/>
          <w:sz w:val="20"/>
          <w:szCs w:val="20"/>
          <w:lang w:eastAsia="ru-RU"/>
        </w:rPr>
      </w:pPr>
      <w:r>
        <w:rPr>
          <w:rFonts w:eastAsia="Times New Roman" w:cs="Times New Roman CYR" w:ascii="Times New Roman CYR" w:hAnsi="Times New Roman CYR"/>
          <w:sz w:val="20"/>
          <w:szCs w:val="20"/>
          <w:lang w:eastAsia="ru-RU"/>
        </w:rPr>
        <w:t xml:space="preserve">                                                                                                                            </w:t>
      </w:r>
      <w:r>
        <w:rPr>
          <w:rFonts w:eastAsia="Times New Roman" w:cs="Times New Roman CYR" w:ascii="Times New Roman CYR" w:hAnsi="Times New Roman CYR"/>
          <w:sz w:val="20"/>
          <w:szCs w:val="20"/>
          <w:lang w:eastAsia="ru-RU"/>
        </w:rPr>
        <w:t>к постановлению</w:t>
      </w:r>
    </w:p>
    <w:p>
      <w:pPr>
        <w:pStyle w:val="Normal"/>
        <w:widowControl w:val="false"/>
        <w:suppressAutoHyphens w:val="true"/>
        <w:spacing w:lineRule="auto" w:line="240" w:before="0" w:after="0"/>
        <w:jc w:val="right"/>
        <w:rPr>
          <w:rFonts w:ascii="Times New Roman CYR" w:hAnsi="Times New Roman CYR" w:eastAsia="Times New Roman" w:cs="Times New Roman CYR"/>
          <w:sz w:val="20"/>
          <w:szCs w:val="20"/>
          <w:lang w:eastAsia="ru-RU"/>
        </w:rPr>
      </w:pPr>
      <w:r>
        <w:rPr>
          <w:rFonts w:eastAsia="Times New Roman" w:cs="Times New Roman CYR" w:ascii="Times New Roman CYR" w:hAnsi="Times New Roman CYR"/>
          <w:sz w:val="20"/>
          <w:szCs w:val="20"/>
          <w:lang w:eastAsia="ru-RU"/>
        </w:rPr>
        <w:t xml:space="preserve">                                                                                                                            </w:t>
      </w:r>
      <w:r>
        <w:rPr>
          <w:rFonts w:eastAsia="Times New Roman" w:cs="Times New Roman CYR" w:ascii="Times New Roman CYR" w:hAnsi="Times New Roman CYR"/>
          <w:sz w:val="20"/>
          <w:szCs w:val="20"/>
          <w:lang w:eastAsia="ru-RU"/>
        </w:rPr>
        <w:t>администрации Новокусковского</w:t>
      </w:r>
    </w:p>
    <w:p>
      <w:pPr>
        <w:pStyle w:val="Normal"/>
        <w:widowControl w:val="false"/>
        <w:suppressAutoHyphens w:val="true"/>
        <w:spacing w:lineRule="auto" w:line="240" w:before="0" w:after="0"/>
        <w:jc w:val="right"/>
        <w:rPr>
          <w:rFonts w:ascii="Times New Roman CYR" w:hAnsi="Times New Roman CYR" w:eastAsia="Times New Roman" w:cs="Times New Roman CYR"/>
          <w:sz w:val="20"/>
          <w:szCs w:val="20"/>
          <w:lang w:eastAsia="ru-RU"/>
        </w:rPr>
      </w:pPr>
      <w:r>
        <w:rPr>
          <w:rFonts w:eastAsia="Times New Roman" w:cs="Times New Roman CYR" w:ascii="Times New Roman CYR" w:hAnsi="Times New Roman CYR"/>
          <w:sz w:val="20"/>
          <w:szCs w:val="20"/>
          <w:lang w:eastAsia="ru-RU"/>
        </w:rPr>
        <w:t xml:space="preserve">                                                                                                                            </w:t>
      </w:r>
      <w:r>
        <w:rPr>
          <w:rFonts w:eastAsia="Times New Roman" w:cs="Times New Roman CYR" w:ascii="Times New Roman CYR" w:hAnsi="Times New Roman CYR"/>
          <w:sz w:val="20"/>
          <w:szCs w:val="20"/>
          <w:lang w:eastAsia="ru-RU"/>
        </w:rPr>
        <w:t>сельского поселения</w:t>
      </w:r>
    </w:p>
    <w:p>
      <w:pPr>
        <w:pStyle w:val="Normal"/>
        <w:widowControl w:val="false"/>
        <w:suppressAutoHyphens w:val="true"/>
        <w:spacing w:lineRule="auto" w:line="240" w:before="0" w:after="0"/>
        <w:jc w:val="right"/>
        <w:rPr>
          <w:rFonts w:ascii="Times New Roman CYR" w:hAnsi="Times New Roman CYR" w:eastAsia="Times New Roman" w:cs="Times New Roman CYR"/>
          <w:sz w:val="20"/>
          <w:szCs w:val="20"/>
          <w:lang w:eastAsia="ru-RU"/>
        </w:rPr>
      </w:pPr>
      <w:r>
        <w:rPr>
          <w:rFonts w:eastAsia="Times New Roman" w:cs="Times New Roman CYR" w:ascii="Times New Roman CYR" w:hAnsi="Times New Roman CYR"/>
          <w:sz w:val="20"/>
          <w:szCs w:val="20"/>
          <w:lang w:eastAsia="ru-RU"/>
        </w:rPr>
        <w:t xml:space="preserve">                                                                                                                            </w:t>
      </w:r>
      <w:r>
        <w:rPr>
          <w:rFonts w:eastAsia="Times New Roman" w:cs="Times New Roman CYR" w:ascii="Times New Roman CYR" w:hAnsi="Times New Roman CYR"/>
          <w:sz w:val="20"/>
          <w:szCs w:val="20"/>
          <w:lang w:eastAsia="ru-RU"/>
        </w:rPr>
        <w:t>от ________  №  ____</w:t>
      </w:r>
    </w:p>
    <w:p>
      <w:pPr>
        <w:pStyle w:val="Normal"/>
        <w:widowControl w:val="false"/>
        <w:suppressAutoHyphens w:val="true"/>
        <w:spacing w:lineRule="auto" w:line="240" w:before="0" w:after="0"/>
        <w:jc w:val="both"/>
        <w:rPr>
          <w:rFonts w:ascii="Times New Roman CYR" w:hAnsi="Times New Roman CYR" w:eastAsia="Times New Roman" w:cs="Times New Roman CYR"/>
          <w:b/>
          <w:b/>
          <w:bCs/>
          <w:sz w:val="24"/>
          <w:szCs w:val="24"/>
          <w:lang w:eastAsia="ru-RU"/>
        </w:rPr>
      </w:pPr>
      <w:r>
        <w:rPr>
          <w:rFonts w:eastAsia="Times New Roman" w:cs="Times New Roman CYR" w:ascii="Times New Roman CYR" w:hAnsi="Times New Roman CYR"/>
          <w:b/>
          <w:bCs/>
          <w:sz w:val="24"/>
          <w:szCs w:val="24"/>
          <w:lang w:eastAsia="ru-RU"/>
        </w:rPr>
      </w:r>
    </w:p>
    <w:p>
      <w:pPr>
        <w:pStyle w:val="Normal"/>
        <w:widowControl w:val="false"/>
        <w:suppressAutoHyphens w:val="true"/>
        <w:spacing w:lineRule="auto" w:line="240" w:before="0" w:after="0"/>
        <w:jc w:val="both"/>
        <w:rPr>
          <w:rFonts w:ascii="Times New Roman CYR" w:hAnsi="Times New Roman CYR" w:eastAsia="Times New Roman" w:cs="Times New Roman CYR"/>
          <w:b/>
          <w:b/>
          <w:bCs/>
          <w:sz w:val="24"/>
          <w:szCs w:val="24"/>
          <w:lang w:eastAsia="ru-RU"/>
        </w:rPr>
      </w:pPr>
      <w:r>
        <w:rPr>
          <w:rFonts w:eastAsia="Times New Roman" w:cs="Times New Roman CYR" w:ascii="Times New Roman CYR" w:hAnsi="Times New Roman CYR"/>
          <w:b/>
          <w:bCs/>
          <w:sz w:val="24"/>
          <w:szCs w:val="24"/>
          <w:lang w:eastAsia="ru-RU"/>
        </w:rPr>
      </w:r>
    </w:p>
    <w:p>
      <w:pPr>
        <w:pStyle w:val="Normal"/>
        <w:widowControl w:val="false"/>
        <w:spacing w:lineRule="auto" w:line="240" w:before="0" w:after="0"/>
        <w:jc w:val="center"/>
        <w:rPr>
          <w:rFonts w:ascii="Times New Roman CYR" w:hAnsi="Times New Roman CYR" w:eastAsia="Times New Roman" w:cs="Times New Roman CYR"/>
          <w:b/>
          <w:b/>
          <w:sz w:val="24"/>
          <w:szCs w:val="24"/>
          <w:lang w:eastAsia="ru-RU"/>
        </w:rPr>
      </w:pPr>
      <w:r>
        <w:rPr>
          <w:rFonts w:eastAsia="Times New Roman" w:cs="Times New Roman CYR" w:ascii="Times New Roman CYR" w:hAnsi="Times New Roman CYR"/>
          <w:b/>
          <w:sz w:val="24"/>
          <w:szCs w:val="24"/>
          <w:lang w:eastAsia="ru-RU"/>
        </w:rPr>
        <w:t>Административный регламент</w:t>
      </w:r>
    </w:p>
    <w:p>
      <w:pPr>
        <w:pStyle w:val="Normal"/>
        <w:widowControl w:val="false"/>
        <w:spacing w:lineRule="auto" w:line="240" w:before="0" w:after="0"/>
        <w:jc w:val="center"/>
        <w:rPr>
          <w:rFonts w:ascii="Times New Roman CYR" w:hAnsi="Times New Roman CYR" w:eastAsia="Times New Roman" w:cs="Times New Roman CYR"/>
          <w:b/>
          <w:b/>
          <w:sz w:val="24"/>
          <w:szCs w:val="24"/>
          <w:lang w:eastAsia="ru-RU"/>
        </w:rPr>
      </w:pPr>
      <w:r>
        <w:rPr>
          <w:rFonts w:eastAsia="Times New Roman" w:cs="Times New Roman CYR" w:ascii="Times New Roman CYR" w:hAnsi="Times New Roman CYR"/>
          <w:b/>
          <w:sz w:val="24"/>
          <w:szCs w:val="24"/>
          <w:lang w:eastAsia="ru-RU"/>
        </w:rPr>
        <w:t>по предоставлению муниципальной услуги «Признание садового дома жилым домом и жилого дома садовым домом»</w:t>
      </w:r>
    </w:p>
    <w:p>
      <w:pPr>
        <w:pStyle w:val="Normal"/>
        <w:widowControl w:val="false"/>
        <w:spacing w:lineRule="auto" w:line="240" w:before="0" w:after="0"/>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jc w:val="center"/>
        <w:rPr>
          <w:rFonts w:ascii="Times New Roman CYR" w:hAnsi="Times New Roman CYR" w:eastAsia="Times New Roman" w:cs="Times New Roman CYR"/>
          <w:b/>
          <w:b/>
          <w:sz w:val="24"/>
          <w:szCs w:val="24"/>
          <w:lang w:eastAsia="ru-RU"/>
        </w:rPr>
      </w:pPr>
      <w:r>
        <w:rPr>
          <w:rFonts w:eastAsia="Times New Roman" w:cs="Times New Roman CYR" w:ascii="Times New Roman CYR" w:hAnsi="Times New Roman CYR"/>
          <w:b/>
          <w:sz w:val="24"/>
          <w:szCs w:val="24"/>
          <w:lang w:eastAsia="ru-RU"/>
        </w:rPr>
        <w:t>1. Общие положения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w:t>
      </w:r>
      <w:r>
        <w:rPr>
          <w:rFonts w:eastAsia="Times New Roman" w:cs="Times New Roman" w:ascii="Times New Roman" w:hAnsi="Times New Roman"/>
          <w:sz w:val="24"/>
          <w:szCs w:val="24"/>
          <w:lang w:eastAsia="ru-RU"/>
        </w:rPr>
        <w:t xml:space="preserve"> Предметом регулирования настоящего административного регламента предоставления муниципальной услуги «Признание садового дома жилым домом и жилого дома садовым домом»</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w:t>
      </w:r>
      <w:r>
        <w:rPr>
          <w:rFonts w:eastAsia="Times New Roman" w:cs="Times New Roman" w:ascii="Times New Roman" w:hAnsi="Times New Roman"/>
          <w:spacing w:val="-6"/>
          <w:sz w:val="24"/>
          <w:szCs w:val="24"/>
          <w:lang w:eastAsia="ru-RU"/>
        </w:rPr>
        <w:t>далее – регламент, муниципальная услуга)</w:t>
      </w:r>
      <w:r>
        <w:rPr>
          <w:rFonts w:eastAsia="Times New Roman" w:cs="Times New Roman" w:ascii="Times New Roman" w:hAnsi="Times New Roman"/>
          <w:sz w:val="24"/>
          <w:szCs w:val="24"/>
          <w:lang w:eastAsia="ru-RU"/>
        </w:rPr>
        <w:t xml:space="preserve"> являются правоотношения, возникающие между заявителями и Администрацией Новокусковского сельского поселения (далее – Администрация поселения), связанные с предоставлением Администрацией поселения муниципальной услуги по признанию садового дома жилым домом и жилого дома садовым домом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Новокусковского сельского поселения с юридическими и физическими лицами.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3.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Новокусковского сельского поселения (далее - Заявитель).</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Представитель).</w:t>
      </w:r>
    </w:p>
    <w:p>
      <w:pPr>
        <w:pStyle w:val="Normal"/>
        <w:widowControl w:val="false"/>
        <w:spacing w:lineRule="auto" w:line="240" w:before="0" w:after="0"/>
        <w:jc w:val="both"/>
        <w:rPr>
          <w:rFonts w:ascii="Times New Roman" w:hAnsi="Times New Roman" w:eastAsia="Times New Roman" w:cs="Times New Roman"/>
          <w:sz w:val="24"/>
          <w:szCs w:val="24"/>
          <w:lang w:eastAsia="ru-RU" w:bidi="ru-RU"/>
        </w:rPr>
      </w:pPr>
      <w:r>
        <w:rPr>
          <w:rFonts w:eastAsia="Times New Roman" w:cs="Times New Roman" w:ascii="Times New Roman" w:hAnsi="Times New Roman"/>
          <w:sz w:val="24"/>
          <w:szCs w:val="24"/>
          <w:lang w:eastAsia="ru-RU" w:bidi="ru-RU"/>
        </w:rPr>
        <w:t xml:space="preserve">       </w:t>
      </w:r>
      <w:r>
        <w:rPr>
          <w:rFonts w:eastAsia="Times New Roman" w:cs="Times New Roman" w:ascii="Times New Roman" w:hAnsi="Times New Roman"/>
          <w:sz w:val="24"/>
          <w:szCs w:val="24"/>
          <w:lang w:eastAsia="ru-RU" w:bidi="ru-RU"/>
        </w:rPr>
        <w:t>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pPr>
        <w:pStyle w:val="Normal"/>
        <w:widowControl w:val="false"/>
        <w:spacing w:lineRule="auto" w:line="240" w:before="0" w:after="0"/>
        <w:jc w:val="both"/>
        <w:rPr>
          <w:rFonts w:ascii="Times New Roman" w:hAnsi="Times New Roman" w:eastAsia="Times New Roman" w:cs="Times New Roman"/>
          <w:sz w:val="24"/>
          <w:szCs w:val="24"/>
          <w:lang w:eastAsia="ru-RU" w:bidi="ru-RU"/>
        </w:rPr>
      </w:pPr>
      <w:r>
        <w:rPr>
          <w:rFonts w:eastAsia="Times New Roman" w:cs="Times New Roman" w:ascii="Times New Roman" w:hAnsi="Times New Roman"/>
          <w:sz w:val="24"/>
          <w:szCs w:val="24"/>
          <w:lang w:eastAsia="ru-RU" w:bidi="ru-RU"/>
        </w:rPr>
        <w:t xml:space="preserve">       </w:t>
      </w:r>
      <w:r>
        <w:rPr>
          <w:rFonts w:eastAsia="Times New Roman" w:cs="Times New Roman" w:ascii="Times New Roman" w:hAnsi="Times New Roman"/>
          <w:sz w:val="24"/>
          <w:szCs w:val="24"/>
          <w:lang w:eastAsia="ru-RU" w:bidi="ru-RU"/>
        </w:rPr>
        <w:t>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1 к настоящему административному регламенту).</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4. Требования к порядку информирования о порядке предоставления муниципальной услуги:</w:t>
      </w:r>
    </w:p>
    <w:p>
      <w:pPr>
        <w:pStyle w:val="Normal"/>
        <w:widowControl w:val="false"/>
        <w:tabs>
          <w:tab w:val="clear" w:pos="708"/>
          <w:tab w:val="left" w:pos="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1) информирование заявителей о порядке предоставления муниципальной услуги обеспечивается специалистом 1 категории по землеустройству и градостроительству (далее – уполномоченный специалист);</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5. 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Новокусковского сельского поселения в информационно-телекоммуникационной сети «Интернет»: http://www.nkselpasino.ru.</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Администрация поселения: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Место нахождения: 636810, Томская область, Асиновский район, с. Ново-Кусково, ул. Школьная, д. 55, каб. № 4. </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Телефон для справок: 8 (38241) 4 54 30.</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График приема специалиста: </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Понедельник                9.00 - 15.00, без перерыва,</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Вторник                        9.00 - 15.00, без перерыва,</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Среда                            неприемный день,</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Четверг                         9.00 - 15.00, без перерыва,</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Пятница                       неприемный день,</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Суббота, воскресенье – выходной день</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Адрес электронной почты Администрации поселения: </w:t>
      </w:r>
      <w:hyperlink r:id="rId2">
        <w:r>
          <w:rPr>
            <w:rFonts w:eastAsia="Times New Roman" w:cs="Times New Roman CYR" w:ascii="Times New Roman CYR" w:hAnsi="Times New Roman CYR"/>
            <w:sz w:val="24"/>
            <w:szCs w:val="24"/>
            <w:lang w:eastAsia="ru-RU"/>
          </w:rPr>
          <w:t>nkselp@mail.tomsknet.ru</w:t>
        </w:r>
      </w:hyperlink>
      <w:r>
        <w:rPr>
          <w:rFonts w:eastAsia="Times New Roman" w:cs="Times New Roman CYR" w:ascii="Times New Roman CYR" w:hAnsi="Times New Roman CYR"/>
          <w:sz w:val="24"/>
          <w:szCs w:val="24"/>
          <w:lang w:eastAsia="ru-RU"/>
        </w:rPr>
        <w:t>.</w:t>
      </w:r>
    </w:p>
    <w:p>
      <w:pPr>
        <w:pStyle w:val="Normal"/>
        <w:widowControl w:val="false"/>
        <w:tabs>
          <w:tab w:val="clear" w:pos="708"/>
          <w:tab w:val="left" w:pos="-142"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xml:space="preserve">6. </w:t>
      </w:r>
      <w:r>
        <w:rPr>
          <w:rFonts w:eastAsia="Times New Roman" w:cs="Times New Roman" w:ascii="Times New Roman" w:hAnsi="Times New Roman"/>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pPr>
        <w:pStyle w:val="Normal"/>
        <w:widowControl w:val="false"/>
        <w:numPr>
          <w:ilvl w:val="0"/>
          <w:numId w:val="0"/>
        </w:numPr>
        <w:tabs>
          <w:tab w:val="clear" w:pos="708"/>
          <w:tab w:val="left" w:pos="1276" w:leader="none"/>
        </w:tabs>
        <w:spacing w:lineRule="auto" w:line="240" w:before="0" w:after="0"/>
        <w:jc w:val="both"/>
        <w:outlineLvl w:val="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лично при обращении к уполномоченному специалисту;</w:t>
      </w:r>
    </w:p>
    <w:p>
      <w:pPr>
        <w:pStyle w:val="Normal"/>
        <w:widowControl w:val="false"/>
        <w:numPr>
          <w:ilvl w:val="0"/>
          <w:numId w:val="0"/>
        </w:numPr>
        <w:tabs>
          <w:tab w:val="clear" w:pos="708"/>
          <w:tab w:val="left" w:pos="1276" w:leader="none"/>
        </w:tabs>
        <w:spacing w:lineRule="auto" w:line="240" w:before="0" w:after="0"/>
        <w:jc w:val="both"/>
        <w:outlineLvl w:val="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по контактному телефону в часы работы Администрации поселения;</w:t>
      </w:r>
    </w:p>
    <w:p>
      <w:pPr>
        <w:pStyle w:val="Normal"/>
        <w:widowControl w:val="false"/>
        <w:numPr>
          <w:ilvl w:val="0"/>
          <w:numId w:val="0"/>
        </w:numPr>
        <w:tabs>
          <w:tab w:val="clear" w:pos="708"/>
          <w:tab w:val="left" w:pos="1276" w:leader="none"/>
        </w:tabs>
        <w:spacing w:lineRule="auto" w:line="240" w:before="0" w:after="0"/>
        <w:jc w:val="both"/>
        <w:outlineLvl w:val="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посредством электронного обращения на адрес электронной почты;</w:t>
      </w:r>
    </w:p>
    <w:p>
      <w:pPr>
        <w:pStyle w:val="Normal"/>
        <w:widowControl w:val="false"/>
        <w:numPr>
          <w:ilvl w:val="0"/>
          <w:numId w:val="0"/>
        </w:numPr>
        <w:tabs>
          <w:tab w:val="clear" w:pos="708"/>
          <w:tab w:val="left" w:pos="1276" w:leader="none"/>
        </w:tabs>
        <w:spacing w:lineRule="auto" w:line="240" w:before="0" w:after="0"/>
        <w:jc w:val="both"/>
        <w:outlineLvl w:val="2"/>
        <w:rPr>
          <w:rFonts w:ascii="Times New Roman" w:hAnsi="Times New Roman" w:eastAsia="Times New Roman" w:cs="Times New Roman"/>
          <w:i/>
          <w:i/>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информационно-телекоммуникационной сети «Интернет» на официальном сайте Новокусковского сельского поселения</w:t>
      </w:r>
      <w:r>
        <w:rPr>
          <w:rFonts w:eastAsia="Times New Roman" w:cs="Times New Roman" w:ascii="Times New Roman" w:hAnsi="Times New Roman"/>
          <w:i/>
          <w:sz w:val="24"/>
          <w:szCs w:val="24"/>
          <w:lang w:eastAsia="ru-RU"/>
        </w:rPr>
        <w:t>;</w:t>
      </w:r>
    </w:p>
    <w:p>
      <w:pPr>
        <w:pStyle w:val="Normal"/>
        <w:widowControl w:val="false"/>
        <w:numPr>
          <w:ilvl w:val="0"/>
          <w:numId w:val="0"/>
        </w:numPr>
        <w:tabs>
          <w:tab w:val="clear" w:pos="708"/>
          <w:tab w:val="left" w:pos="1276" w:leader="none"/>
        </w:tabs>
        <w:spacing w:lineRule="auto" w:line="240" w:before="0" w:after="0"/>
        <w:jc w:val="both"/>
        <w:outlineLvl w:val="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на информационных стендах в здании Администрации поселения;</w:t>
      </w:r>
    </w:p>
    <w:p>
      <w:pPr>
        <w:pStyle w:val="Normal"/>
        <w:widowControl w:val="false"/>
        <w:numPr>
          <w:ilvl w:val="0"/>
          <w:numId w:val="0"/>
        </w:numPr>
        <w:tabs>
          <w:tab w:val="clear" w:pos="708"/>
          <w:tab w:val="left" w:pos="1276" w:leader="none"/>
        </w:tabs>
        <w:spacing w:lineRule="auto" w:line="240" w:before="0" w:after="0"/>
        <w:jc w:val="both"/>
        <w:outlineLvl w:val="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посредством автоматизированной информационной системы «Портал государственных и муниципальных услуг Томской области»: http://pgs.tomsk.gov.ru/;</w:t>
      </w:r>
    </w:p>
    <w:p>
      <w:pPr>
        <w:pStyle w:val="Normal"/>
        <w:widowControl w:val="false"/>
        <w:numPr>
          <w:ilvl w:val="0"/>
          <w:numId w:val="0"/>
        </w:numPr>
        <w:tabs>
          <w:tab w:val="clear" w:pos="708"/>
          <w:tab w:val="left" w:pos="1276" w:leader="none"/>
        </w:tabs>
        <w:spacing w:lineRule="auto" w:line="240" w:before="0" w:after="0"/>
        <w:jc w:val="both"/>
        <w:outlineLvl w:val="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посредством Единого портала государственных и муниципальных услуг (функций): http://www.gosuslugi.ru/;</w:t>
      </w:r>
    </w:p>
    <w:p>
      <w:pPr>
        <w:pStyle w:val="Normal"/>
        <w:widowControl w:val="false"/>
        <w:numPr>
          <w:ilvl w:val="0"/>
          <w:numId w:val="0"/>
        </w:numPr>
        <w:tabs>
          <w:tab w:val="clear" w:pos="708"/>
          <w:tab w:val="left" w:pos="1276" w:leader="none"/>
        </w:tabs>
        <w:spacing w:lineRule="auto" w:line="240" w:before="0" w:after="0"/>
        <w:jc w:val="both"/>
        <w:outlineLvl w:val="2"/>
        <w:rPr>
          <w:rFonts w:ascii="Times New Roman CYR" w:hAnsi="Times New Roman CYR" w:eastAsia="Times New Roman" w:cs="Times New Roman CYR"/>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7. Информационные стенды по предоставлению муниципальной услуги должны содержать следующее:</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информацию о месте нахождения и графике работы исполнителя муниципальной услуги,       почтовый и электронный адрес, адрес официального сайта Новокусковского сельского поселения, контактные телефоны;</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сроки предоставления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образец заполнения заявления для получения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перечень документов, необходимых для предоставления муниципальной услуги.</w:t>
      </w:r>
    </w:p>
    <w:p>
      <w:pPr>
        <w:pStyle w:val="Normal"/>
        <w:widowControl w:val="false"/>
        <w:spacing w:lineRule="auto" w:line="240" w:before="0" w:after="0"/>
        <w:jc w:val="center"/>
        <w:rPr>
          <w:rFonts w:ascii="Times New Roman CYR" w:hAnsi="Times New Roman CYR" w:eastAsia="Times New Roman" w:cs="Times New Roman CYR"/>
          <w:b/>
          <w:b/>
          <w:bCs/>
          <w:sz w:val="24"/>
          <w:szCs w:val="24"/>
          <w:lang w:eastAsia="ru-RU"/>
        </w:rPr>
      </w:pPr>
      <w:r>
        <w:rPr>
          <w:rFonts w:eastAsia="Times New Roman" w:cs="Times New Roman CYR" w:ascii="Times New Roman CYR" w:hAnsi="Times New Roman CYR"/>
          <w:b/>
          <w:bCs/>
          <w:sz w:val="24"/>
          <w:szCs w:val="24"/>
          <w:lang w:eastAsia="ru-RU"/>
        </w:rPr>
      </w:r>
    </w:p>
    <w:p>
      <w:pPr>
        <w:pStyle w:val="Normal"/>
        <w:widowControl w:val="false"/>
        <w:spacing w:lineRule="auto" w:line="240" w:before="0" w:after="0"/>
        <w:jc w:val="center"/>
        <w:rPr>
          <w:rFonts w:ascii="Times New Roman CYR" w:hAnsi="Times New Roman CYR" w:eastAsia="Times New Roman" w:cs="Times New Roman CYR"/>
          <w:b/>
          <w:b/>
          <w:sz w:val="24"/>
          <w:szCs w:val="24"/>
          <w:lang w:eastAsia="ru-RU"/>
        </w:rPr>
      </w:pPr>
      <w:r>
        <w:rPr>
          <w:rFonts w:eastAsia="Times New Roman" w:cs="Times New Roman CYR" w:ascii="Times New Roman CYR" w:hAnsi="Times New Roman CYR"/>
          <w:b/>
          <w:sz w:val="24"/>
          <w:szCs w:val="24"/>
          <w:lang w:eastAsia="ru-RU"/>
        </w:rPr>
        <w:t>2. Стандарт предоставления муниципальной услуги</w:t>
      </w:r>
    </w:p>
    <w:p>
      <w:pPr>
        <w:pStyle w:val="Normal"/>
        <w:widowControl w:val="false"/>
        <w:spacing w:lineRule="auto" w:line="240" w:before="0" w:after="0"/>
        <w:jc w:val="center"/>
        <w:rPr>
          <w:rFonts w:ascii="Times New Roman CYR" w:hAnsi="Times New Roman CYR" w:eastAsia="Times New Roman" w:cs="Times New Roman CYR"/>
          <w:b/>
          <w:b/>
          <w:sz w:val="24"/>
          <w:szCs w:val="24"/>
          <w:lang w:eastAsia="ru-RU"/>
        </w:rPr>
      </w:pPr>
      <w:r>
        <w:rPr>
          <w:rFonts w:eastAsia="Times New Roman" w:cs="Times New Roman CYR" w:ascii="Times New Roman CYR" w:hAnsi="Times New Roman CYR"/>
          <w:b/>
          <w:sz w:val="24"/>
          <w:szCs w:val="24"/>
          <w:lang w:eastAsia="ru-RU"/>
        </w:rPr>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8. Наименование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Признание садового дома жилым домом и жилого дома садовым домом.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9. Наименование органа, представляющего муниципальную услугу:</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муниципальная услуга предоставляется Администрацией Новокусковского сельского поселения в лице уполномоченного должностного лица – специалиста 1 категории по землеустройству и градостроительству. Отдельные административные действия выполняют Глава Новокусковского сельского поселения (далее – глава поселения), заместитель Главы по управлению делами администрации Новокусковского сельского поселения.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10. Администрация поселения в целях получения информации и документов, необходимых для предоставления муниципальной услуги, осуществляет межведомственное взаимодействие с Управлением Федеральной службы государственной регистрации, кадастра и картографии по Томской области, Управлением Федеральной налоговой службы по Томской области.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Процедуры взаимодействия с указанными органами и организациями определяются регламентом, а также иными нормативными правовыми актами и соглашениями.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11. Результатом предоставления муниципальной услуги является: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решение Уполномоченного органа о признании садового дома жилым домом или жилого дома садовым домом;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решения об отказе в предоставлении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12. Срок предоставления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Срок предоставления муниципальной услуги составляет 45 календарных дней.</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13. Правовые основания для предоставления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Градостроительный кодекс Российской Федерации;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Земельный кодекс Российской Федерации;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Федеральный закон от 06.10.2003 N 131-ФЗ "Об общих принципах организации местного самоуправления в Российской Федерации";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Федеральный закон от 25.06.2002 N 73-ФЗ "Об объектах культурного наследия (памятниках истории и культуры) народов Российской Федерации";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постановление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xml:space="preserve">14.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14.1.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заявление о предоставлении муниципальной услуги по форме согласно, приложению № 2 к настоящему Административному регламенту.</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заявление о согласии на обработку персональных данных согласно Приложению № 3 к настоящему регламенту.</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документ, удостоверяющий личность, а в случае обращения доверенного лица - документ, удостоверяющий личность доверенного лица;</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в случае обращения доверенного лица - доверенность, оформленную в установленном действующим законодательством порядке, на предоставление права от имени заявителя подавать соответствующее заявление, получать необходимые документы и выполнять иные действия, связанные с получением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Для подуслуги "Признания садового дома жилым домом":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Для подуслуги "Признания жилого дома садовым домом":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xml:space="preserve">- нотариально удостоверенное согласие третьих лиц на признание жилого дома садовым домом в случае, если жилой дом обременен правами указанных лиц. </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Копии документов подаются одновременно с оригиналом. Копия документа после проверки ее соответствия оригиналу заверяется уполномоченным должностным лицом, принимающим документы.</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14.2.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выписка из Единого государственного реестра юридических лиц;</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выписка из Единого государственного реестра индивидуальных предпринимателей.</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Документы, указанные в пункте 14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15. Заявление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Томской области (далее – региональный портал).</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16. Администрация Новокусковского сельского поселения не вправе требовать от заявителя: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17.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муниципальных услуг, официального сайта Администрации Новокусковского сельского поселения Асиновского района Томской области, в соответствии с нормативными правовыми актами, устанавливающими порядок предоставления муниципальных услуг.</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18. 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несоответствие документов требованиям, указанным в настоящем административном регламенте (наличие исправлений, серьезных повреждений, не позволяющих однозначно истолковать их содержание, отсутствие в заявлении подписи заявителя).</w:t>
      </w:r>
    </w:p>
    <w:p>
      <w:pPr>
        <w:pStyle w:val="Normal"/>
        <w:widowControl w:val="false"/>
        <w:spacing w:lineRule="auto" w:line="240" w:before="0" w:after="0"/>
        <w:jc w:val="both"/>
        <w:rPr>
          <w:rFonts w:ascii="Calibri" w:hAnsi="Calibri" w:eastAsia="Calibri" w:cs="Times New Roman"/>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19. Исчерпывающий перечень оснований для отказа в предоставлении муниципальной услуги.</w:t>
      </w:r>
      <w:r>
        <w:rPr>
          <w:rFonts w:eastAsia="Calibri" w:cs="Times New Roman"/>
        </w:rPr>
        <w:t xml:space="preserve"> </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Calibri" w:cs="Times New Roman"/>
        </w:rPr>
        <w:t xml:space="preserve">       </w:t>
      </w: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Администрация Новокусковского сельского поселения отказывает в предоставлении муниципальной услуги по следующим основаниям: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Для подуслуги "Признание садового дома жилым домом":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со дня поступления в Уполномоченный орган уведомления об отсутствии в ЕГРН сведений о зарегистрированных правах на садовый дом;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непредставление Заявителем нотариально удостоверенного согласия третьих лиц в случае, если садовый дом обременен правами указанных лиц;</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отсутствие документов (сведений), предусмотренных нормативными правовыми актами Российской Федерации;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документы (сведения), представленные Заявителем, противоречат документам (сведениям), полученные в рамках межведомственного взаимодействия.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размещение садового дома на земельном участке, расположенном в границах зоны затопления, подтопления.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Для подуслуги "Признание жилого дома садовым домом":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поступление в Уполномоченный орган сведений, содержащихся в ЕГРН сведений о зарегистрированных правах на жилой дом;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со дня поступления в Уполномоченный орган уведомления об отсутствии в ЕГРН сведений о зарегистрированных правах на жилой дом;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непредставление Заявителем нотариально удостоверенного согласия третьих лиц в случае, если жилой дом обременен правами указанных лиц;</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использование жилого дома Заявителем или иным лицом в качестве места постоянного проживания;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отсутствие документов (сведений), предусмотренных нормативными правовыми актами Российской Федерации;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20. Предоставление муниципальной услуги осуществляется бесплатно.</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 Продолжительность приема у исполнителя муниципальной услуги, осуществляющего прием и выдачу документов, не должна превышать 15 минут.</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bCs/>
          <w:sz w:val="24"/>
          <w:szCs w:val="24"/>
          <w:lang w:eastAsia="ru-RU"/>
        </w:rPr>
        <w:t xml:space="preserve">          </w:t>
      </w:r>
      <w:r>
        <w:rPr>
          <w:rFonts w:eastAsia="Times New Roman" w:cs="Times New Roman CYR" w:ascii="Times New Roman CYR" w:hAnsi="Times New Roman CYR"/>
          <w:bCs/>
          <w:sz w:val="24"/>
          <w:szCs w:val="24"/>
          <w:lang w:eastAsia="ru-RU"/>
        </w:rPr>
        <w:t>22.</w:t>
      </w:r>
      <w:r>
        <w:rPr>
          <w:rFonts w:eastAsia="Times New Roman" w:cs="Times New Roman CYR" w:ascii="Times New Roman CYR" w:hAnsi="Times New Roman CYR"/>
          <w:sz w:val="24"/>
          <w:szCs w:val="24"/>
          <w:lang w:eastAsia="ru-RU"/>
        </w:rPr>
        <w:t xml:space="preserve"> Срок регистрации запроса заявителя о предоставлении муниципальной услуги не должен превышать 10 минут.</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23.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bookmarkStart w:id="0" w:name="b75d6"/>
      <w:bookmarkEnd w:id="0"/>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bookmarkStart w:id="1" w:name="7481a"/>
      <w:bookmarkEnd w:id="1"/>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 прием документов осуществляется в помещениях специалистов администрации;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3) помещения, предназначенные для приема заявителей, оборудуются информационными стендами, содержащими сведения, указанные в пункте 5 раздела 2 административного регламента;</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комфортное расположение заявителя и должностного лица администрации;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возможность и удобство оформления заявителем письменного обращения;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телефонную связь;</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bookmarkStart w:id="2" w:name="6086a"/>
      <w:bookmarkEnd w:id="2"/>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возможность копирования документов;</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доступ к основным нормативным правовым актам, регламентирующим полномочия и сферу компетенции Администрации;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доступ к нормативным правовым актам, регулирующим предоставление государственной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наличие письменных принадлежностей и бумаги формата A4;</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5) помещения для приема заявителей должны обеспечивать возможность реализации прав заявителей на предоставление государственной услуги. Помещения должны быть оборудованы пандусами, лифтами (при необходимости), санитарно-техническими </w:t>
      </w:r>
      <w:bookmarkStart w:id="3" w:name="24c55"/>
      <w:bookmarkEnd w:id="3"/>
      <w:r>
        <w:rPr>
          <w:rFonts w:eastAsia="Times New Roman" w:cs="Times New Roman CYR" w:ascii="Times New Roman CYR" w:hAnsi="Times New Roman CYR"/>
          <w:sz w:val="24"/>
          <w:szCs w:val="24"/>
          <w:lang w:eastAsia="ru-RU"/>
        </w:rPr>
        <w:t>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6) места ожидания предоставления государственной услуги оборудуются стульями, кресельными секциями или скамейками (банкетками)</w:t>
      </w:r>
      <w:bookmarkStart w:id="4" w:name="c4961"/>
      <w:bookmarkEnd w:id="4"/>
      <w:r>
        <w:rPr>
          <w:rFonts w:eastAsia="Times New Roman" w:cs="Times New Roman CYR" w:ascii="Times New Roman CYR" w:hAnsi="Times New Roman CYR"/>
          <w:sz w:val="24"/>
          <w:szCs w:val="24"/>
          <w:lang w:eastAsia="ru-RU"/>
        </w:rPr>
        <w:t>;</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7) прием заявителей при предоставлении государственной услуги осуществляется согласно графику (режиму) работы специалиста, кроме выходных и праздничных дней, в течение рабочего времени;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8) руководитель (заместитель руководителя) администрации, предоставляющего государственную услугу, в случае необходимости вправе принять решение о продлении времени приема заявителей при их обращении лично в администрацию и </w:t>
      </w:r>
      <w:bookmarkStart w:id="5" w:name="253dc"/>
      <w:bookmarkEnd w:id="5"/>
      <w:r>
        <w:rPr>
          <w:rFonts w:eastAsia="Times New Roman" w:cs="Times New Roman CYR" w:ascii="Times New Roman CYR" w:hAnsi="Times New Roman CYR"/>
          <w:sz w:val="24"/>
          <w:szCs w:val="24"/>
          <w:lang w:eastAsia="ru-RU"/>
        </w:rPr>
        <w:t>(или) продлить время работы телефонной справочной службы администрации в рабочие дни до 20.00 часов и/или </w:t>
      </w:r>
      <w:bookmarkStart w:id="6" w:name="02a0f"/>
      <w:bookmarkEnd w:id="6"/>
      <w:r>
        <w:rPr>
          <w:rFonts w:eastAsia="Times New Roman" w:cs="Times New Roman CYR" w:ascii="Times New Roman CYR" w:hAnsi="Times New Roman CYR"/>
          <w:sz w:val="24"/>
          <w:szCs w:val="24"/>
          <w:lang w:eastAsia="ru-RU"/>
        </w:rPr>
        <w:t>организовать работу указанной телефонной справочной службы в один из выходных дней до 15.00 часов;</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9) рабочее место должностного лица администрации, ответственного за предоставление государственной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государственной услуги, на рабочих местах обеспечиваются табличками с указанием фамилии, </w:t>
      </w:r>
      <w:bookmarkStart w:id="7" w:name="ff607"/>
      <w:bookmarkEnd w:id="7"/>
      <w:r>
        <w:rPr>
          <w:rFonts w:eastAsia="Times New Roman" w:cs="Times New Roman CYR" w:ascii="Times New Roman CYR" w:hAnsi="Times New Roman CYR"/>
          <w:sz w:val="24"/>
          <w:szCs w:val="24"/>
          <w:lang w:eastAsia="ru-RU"/>
        </w:rPr>
        <w:t>имени, отчества (отчество указывается при его наличии) и занимаемой должности.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24.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Администрация поселения осуществляет меры по обеспечению условий доступности получения муниципальной услуги для инвалидов, которые включают:</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 возможность беспрепятственного входа в здание администрации поселения (далее – здание) и выхода из него;</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 содействие со стороны должностных лиц, при необходимости, инвалиду при входе в здание и выхода из него;</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3) оборудование на прилегающей к зданию территории мест для парковки автотранспортных средств инвалидов;</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5) сопровождение инвалидов, имеющих стойкие расстройства функции зрения и самостоятельного передвижения, по территории, прилегающей к зданию;</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6) проведение инструктажа должностных лиц, осуществляющих первичный контакт с получателями услуги, по вопросам работы с инвалидами;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7)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8)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9)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10) обеспечение допуска сурдопереводчика, тифлосурдопереводчика, а также иного лица, владеющего жестовым языком;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11) обеспечение условий доступности для инвалидов по зрению официального сайта Новокусковского сельского поселения в информационно-телекоммуникационной сети «Интернет»;</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12) предоставление инвалидам возможности получения муниципальной услуги в электронном виде с учетом ограничений их жизнедеятельности;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13) предоставление, при необходимости, услуги по месту жительства инвалида или в дистанционном режиме;</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14)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25. Особенности предоставления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В многофункциональных центрах (далее – МФЦ):</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 в МФЦ осуществляется прием и выдача документов только при личном обращении заявителя (его представителя);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3) прием заявителей специалистами МФЦ осуществляется в соответствии с графиком (режимом) работы МФЦ;</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В электронной форме:</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pPr>
        <w:pStyle w:val="Normal"/>
        <w:widowControl w:val="false"/>
        <w:spacing w:lineRule="auto" w:line="240" w:before="0" w:after="0"/>
        <w:jc w:val="both"/>
        <w:rPr>
          <w:rFonts w:ascii="Times New Roman CYR" w:hAnsi="Times New Roman CYR" w:eastAsia="Times New Roman" w:cs="Times New Roman CYR"/>
          <w:bCs/>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bCs/>
          <w:sz w:val="24"/>
          <w:szCs w:val="24"/>
          <w:lang w:eastAsia="ru-RU"/>
        </w:rPr>
        <w:t>26. При наступлении событий, являющихся основанием для предоставления муниципальных услуг, Администрация Новокусковского сельского поселения, вправе:</w:t>
      </w:r>
    </w:p>
    <w:p>
      <w:pPr>
        <w:pStyle w:val="Normal"/>
        <w:widowControl w:val="false"/>
        <w:spacing w:lineRule="auto" w:line="240" w:before="0" w:after="0"/>
        <w:jc w:val="both"/>
        <w:rPr>
          <w:rFonts w:ascii="Times New Roman CYR" w:hAnsi="Times New Roman CYR" w:eastAsia="Times New Roman" w:cs="Times New Roman CYR"/>
          <w:bCs/>
          <w:sz w:val="24"/>
          <w:szCs w:val="24"/>
          <w:lang w:eastAsia="ru-RU"/>
        </w:rPr>
      </w:pPr>
      <w:r>
        <w:rPr>
          <w:rFonts w:eastAsia="Times New Roman" w:cs="Times New Roman CYR" w:ascii="Times New Roman CYR" w:hAnsi="Times New Roman CYR"/>
          <w:bCs/>
          <w:sz w:val="24"/>
          <w:szCs w:val="24"/>
          <w:lang w:eastAsia="ru-RU"/>
        </w:rPr>
        <w:t xml:space="preserve">      </w:t>
      </w:r>
      <w:r>
        <w:rPr>
          <w:rFonts w:eastAsia="Times New Roman" w:cs="Times New Roman CYR" w:ascii="Times New Roman CYR" w:hAnsi="Times New Roman CYR"/>
          <w:bCs/>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bCs/>
          <w:sz w:val="24"/>
          <w:szCs w:val="24"/>
          <w:lang w:eastAsia="ru-RU"/>
        </w:rPr>
        <w:t xml:space="preserve">      </w:t>
      </w:r>
      <w:r>
        <w:rPr>
          <w:rFonts w:eastAsia="Times New Roman" w:cs="Times New Roman CYR" w:ascii="Times New Roman CYR" w:hAnsi="Times New Roman CYR"/>
          <w:bCs/>
          <w:sz w:val="24"/>
          <w:szCs w:val="24"/>
          <w:lang w:eastAsia="ru-RU"/>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jc w:val="center"/>
        <w:rPr>
          <w:rFonts w:ascii="Times New Roman CYR" w:hAnsi="Times New Roman CYR" w:eastAsia="Times New Roman" w:cs="Times New Roman CYR"/>
          <w:b/>
          <w:b/>
          <w:bCs/>
          <w:sz w:val="24"/>
          <w:szCs w:val="24"/>
          <w:lang w:eastAsia="ru-RU"/>
        </w:rPr>
      </w:pPr>
      <w:r>
        <w:rPr>
          <w:rFonts w:eastAsia="Times New Roman" w:cs="Times New Roman CYR" w:ascii="Times New Roman CYR" w:hAnsi="Times New Roman CYR"/>
          <w:b/>
          <w:bCs/>
          <w:sz w:val="24"/>
          <w:szCs w:val="24"/>
          <w:lang w:eastAsia="ru-RU"/>
        </w:rPr>
      </w:r>
    </w:p>
    <w:p>
      <w:pPr>
        <w:pStyle w:val="Normal"/>
        <w:widowControl w:val="false"/>
        <w:spacing w:lineRule="auto" w:line="240" w:before="0" w:after="0"/>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b/>
          <w:bCs/>
          <w:sz w:val="24"/>
          <w:szCs w:val="24"/>
          <w:lang w:eastAsia="ru-RU"/>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jc w:val="both"/>
        <w:rPr>
          <w:rFonts w:ascii="Times New Roman CYR" w:hAnsi="Times New Roman CYR" w:eastAsia="Times New Roman" w:cs="Times New Roman CYR"/>
          <w:b/>
          <w:b/>
          <w:sz w:val="24"/>
          <w:szCs w:val="24"/>
          <w:lang w:eastAsia="ru-RU" w:bidi="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xml:space="preserve">27. </w:t>
      </w:r>
      <w:r>
        <w:rPr>
          <w:rFonts w:eastAsia="Times New Roman" w:cs="Times New Roman CYR" w:ascii="Times New Roman CYR" w:hAnsi="Times New Roman CYR"/>
          <w:sz w:val="24"/>
          <w:szCs w:val="24"/>
          <w:lang w:eastAsia="ru-RU" w:bidi="ru-RU"/>
        </w:rPr>
        <w:t>Перечень вариантов предоставления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bidi="ru-RU"/>
        </w:rPr>
      </w:pPr>
      <w:r>
        <w:rPr>
          <w:rFonts w:eastAsia="Times New Roman" w:cs="Times New Roman CYR" w:ascii="Times New Roman CYR" w:hAnsi="Times New Roman CYR"/>
          <w:sz w:val="24"/>
          <w:szCs w:val="24"/>
          <w:lang w:eastAsia="ru-RU" w:bidi="ru-RU"/>
        </w:rPr>
        <w:t xml:space="preserve">       </w:t>
      </w:r>
      <w:r>
        <w:rPr>
          <w:rFonts w:eastAsia="Times New Roman" w:cs="Times New Roman CYR" w:ascii="Times New Roman CYR" w:hAnsi="Times New Roman CYR"/>
          <w:sz w:val="24"/>
          <w:szCs w:val="24"/>
          <w:lang w:eastAsia="ru-RU" w:bidi="ru-RU"/>
        </w:rPr>
        <w:t>Варианты предоставления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bidi="ru-RU"/>
        </w:rPr>
      </w:pPr>
      <w:r>
        <w:rPr>
          <w:rFonts w:eastAsia="Times New Roman" w:cs="Times New Roman CYR" w:ascii="Times New Roman CYR" w:hAnsi="Times New Roman CYR"/>
          <w:sz w:val="24"/>
          <w:szCs w:val="24"/>
          <w:lang w:eastAsia="ru-RU" w:bidi="ru-RU"/>
        </w:rPr>
        <w:t xml:space="preserve">       </w:t>
      </w:r>
      <w:r>
        <w:rPr>
          <w:rFonts w:eastAsia="Times New Roman" w:cs="Times New Roman CYR" w:ascii="Times New Roman CYR" w:hAnsi="Times New Roman CYR"/>
          <w:sz w:val="24"/>
          <w:szCs w:val="24"/>
          <w:lang w:eastAsia="ru-RU" w:bidi="ru-RU"/>
        </w:rPr>
        <w:t>1) Предоставление муниципальной услуги при обращении заявителя - гражданина Российской Федерации (его представителя)</w:t>
      </w:r>
      <w:r>
        <w:rPr/>
        <w:t>,</w:t>
      </w:r>
      <w:r>
        <w:rPr>
          <w:rFonts w:eastAsia="Times New Roman" w:cs="Times New Roman CYR" w:ascii="Times New Roman CYR" w:hAnsi="Times New Roman CYR"/>
          <w:sz w:val="24"/>
          <w:szCs w:val="24"/>
          <w:lang w:eastAsia="ru-RU" w:bidi="ru-RU"/>
        </w:rPr>
        <w:t xml:space="preserve"> иностранного гражданина (его представителя)</w:t>
      </w:r>
      <w:r>
        <w:rPr/>
        <w:t xml:space="preserve"> </w:t>
      </w:r>
      <w:r>
        <w:rPr>
          <w:rFonts w:eastAsia="Times New Roman" w:cs="Times New Roman CYR" w:ascii="Times New Roman CYR" w:hAnsi="Times New Roman CYR"/>
          <w:sz w:val="24"/>
          <w:szCs w:val="24"/>
          <w:lang w:eastAsia="ru-RU" w:bidi="ru-RU"/>
        </w:rPr>
        <w:t>юридического лица (его представитель), индивидуального предпринимателя  (его представитель).</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bidi="ru-RU"/>
        </w:rPr>
      </w:pPr>
      <w:r>
        <w:rPr>
          <w:rFonts w:eastAsia="Times New Roman" w:cs="Times New Roman CYR" w:ascii="Times New Roman CYR" w:hAnsi="Times New Roman CYR"/>
          <w:sz w:val="24"/>
          <w:szCs w:val="24"/>
          <w:lang w:eastAsia="ru-RU" w:bidi="ru-RU"/>
        </w:rPr>
        <w:t xml:space="preserve">       </w:t>
      </w:r>
      <w:r>
        <w:rPr>
          <w:rFonts w:eastAsia="Times New Roman" w:cs="Times New Roman CYR" w:ascii="Times New Roman CYR" w:hAnsi="Times New Roman CYR"/>
          <w:sz w:val="24"/>
          <w:szCs w:val="24"/>
          <w:lang w:eastAsia="ru-RU" w:bidi="ru-RU"/>
        </w:rPr>
        <w:t>2) Исправление допущенных опечаток и ошибок в выданных в результате предоставления муниципальной услуги документах.</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bidi="ru-RU"/>
        </w:rPr>
      </w:pPr>
      <w:r>
        <w:rPr>
          <w:rFonts w:eastAsia="Times New Roman" w:cs="Times New Roman CYR" w:ascii="Times New Roman CYR" w:hAnsi="Times New Roman CYR"/>
          <w:sz w:val="24"/>
          <w:szCs w:val="24"/>
          <w:lang w:eastAsia="ru-RU" w:bidi="ru-RU"/>
        </w:rPr>
        <w:t xml:space="preserve">       </w:t>
      </w:r>
      <w:r>
        <w:rPr>
          <w:rFonts w:eastAsia="Times New Roman" w:cs="Times New Roman CYR" w:ascii="Times New Roman CYR" w:hAnsi="Times New Roman CYR"/>
          <w:sz w:val="24"/>
          <w:szCs w:val="24"/>
          <w:lang w:eastAsia="ru-RU" w:bidi="ru-RU"/>
        </w:rPr>
        <w:t>28. Профилирование заявителя.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bidi="ru-RU"/>
        </w:rPr>
      </w:pPr>
      <w:r>
        <w:rPr>
          <w:rFonts w:eastAsia="Times New Roman" w:cs="Times New Roman CYR" w:ascii="Times New Roman CYR" w:hAnsi="Times New Roman CYR"/>
          <w:sz w:val="24"/>
          <w:szCs w:val="24"/>
          <w:lang w:eastAsia="ru-RU" w:bidi="ru-RU"/>
        </w:rPr>
        <w:t xml:space="preserve">       </w:t>
      </w:r>
      <w:r>
        <w:rPr>
          <w:rFonts w:eastAsia="Times New Roman" w:cs="Times New Roman CYR" w:ascii="Times New Roman CYR" w:hAnsi="Times New Roman CYR"/>
          <w:sz w:val="24"/>
          <w:szCs w:val="24"/>
          <w:lang w:eastAsia="ru-RU" w:bidi="ru-RU"/>
        </w:rPr>
        <w:t>Вариант предоставления муниципальной услуги определяется путем анкетирования заявителя в органе, предоставляющем муниципальную услугу и МФЦ.</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bidi="ru-RU"/>
        </w:rPr>
      </w:pPr>
      <w:r>
        <w:rPr>
          <w:rFonts w:eastAsia="Times New Roman" w:cs="Times New Roman CYR" w:ascii="Times New Roman CYR" w:hAnsi="Times New Roman CYR"/>
          <w:sz w:val="24"/>
          <w:szCs w:val="24"/>
          <w:lang w:eastAsia="ru-RU" w:bidi="ru-RU"/>
        </w:rPr>
        <w:t xml:space="preserve">        </w:t>
      </w:r>
      <w:r>
        <w:rPr>
          <w:rFonts w:eastAsia="Times New Roman" w:cs="Times New Roman CYR" w:ascii="Times New Roman CYR" w:hAnsi="Times New Roman CYR"/>
          <w:sz w:val="24"/>
          <w:szCs w:val="24"/>
          <w:lang w:eastAsia="ru-RU" w:bidi="ru-RU"/>
        </w:rPr>
        <w:t>На основании ответов заявителя на вопросы анкетирования определяется вариант предоставления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bidi="ru-RU"/>
        </w:rPr>
      </w:pPr>
      <w:r>
        <w:rPr>
          <w:rFonts w:eastAsia="Times New Roman" w:cs="Times New Roman CYR" w:ascii="Times New Roman CYR" w:hAnsi="Times New Roman CYR"/>
          <w:sz w:val="24"/>
          <w:szCs w:val="24"/>
          <w:lang w:eastAsia="ru-RU" w:bidi="ru-RU"/>
        </w:rPr>
        <w:t xml:space="preserve">        </w:t>
      </w:r>
      <w:r>
        <w:rPr>
          <w:rFonts w:eastAsia="Times New Roman" w:cs="Times New Roman CYR" w:ascii="Times New Roman CYR" w:hAnsi="Times New Roman CYR"/>
          <w:sz w:val="24"/>
          <w:szCs w:val="24"/>
          <w:lang w:eastAsia="ru-RU" w:bidi="ru-RU"/>
        </w:rPr>
        <w:t>Перечень признаков заявителей приведен в приложении № 1 к настоящему административному регламенту.</w:t>
      </w:r>
    </w:p>
    <w:p>
      <w:pPr>
        <w:pStyle w:val="Normal"/>
        <w:widowControl w:val="false"/>
        <w:spacing w:lineRule="auto" w:line="240" w:before="0" w:after="0"/>
        <w:jc w:val="both"/>
        <w:rPr>
          <w:rFonts w:ascii="Times New Roman CYR" w:hAnsi="Times New Roman CYR" w:eastAsia="Times New Roman" w:cs="Times New Roman CYR"/>
          <w:b/>
          <w:b/>
          <w:bCs/>
          <w:sz w:val="24"/>
          <w:szCs w:val="24"/>
          <w:lang w:eastAsia="ru-RU" w:bidi="ru-RU"/>
        </w:rPr>
      </w:pPr>
      <w:r>
        <w:rPr>
          <w:rFonts w:eastAsia="Times New Roman" w:cs="Times New Roman CYR" w:ascii="Times New Roman CYR" w:hAnsi="Times New Roman CYR"/>
          <w:b/>
          <w:bCs/>
          <w:sz w:val="24"/>
          <w:szCs w:val="24"/>
          <w:lang w:eastAsia="ru-RU" w:bidi="ru-RU"/>
        </w:rPr>
        <w:t xml:space="preserve">        </w:t>
      </w:r>
      <w:r>
        <w:rPr>
          <w:rFonts w:eastAsia="Times New Roman" w:cs="Times New Roman CYR" w:ascii="Times New Roman CYR" w:hAnsi="Times New Roman CYR"/>
          <w:b/>
          <w:bCs/>
          <w:sz w:val="24"/>
          <w:szCs w:val="24"/>
          <w:lang w:eastAsia="ru-RU" w:bidi="ru-RU"/>
        </w:rPr>
        <w:t>Вариант 1. Предоставление муниципальной услуги при обращении заявителя - гражданина Российской Федерации (его представителя),</w:t>
      </w:r>
      <w:r>
        <w:rPr/>
        <w:t xml:space="preserve"> </w:t>
      </w:r>
      <w:r>
        <w:rPr>
          <w:rFonts w:eastAsia="Times New Roman" w:cs="Times New Roman CYR" w:ascii="Times New Roman CYR" w:hAnsi="Times New Roman CYR"/>
          <w:b/>
          <w:bCs/>
          <w:sz w:val="24"/>
          <w:szCs w:val="24"/>
          <w:lang w:eastAsia="ru-RU" w:bidi="ru-RU"/>
        </w:rPr>
        <w:t>иностранного гражданина (его представителя), юридического лица (его представителя), индивидуального предпринимателя  (его представителя).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29. Предоставление муниципальной услуги включает в себя следующие административные процедуры:</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 прием и регистрация заявления и прилагаемых к нему документов;</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которые заявитель вправе представить;</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3) рассмотрение заявления и представленных документов;</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4) издание постановления администрации поселения о признании или отказе в признании жилого дома садовым домом или садового дома жилым домом;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5) направление (вручение) постановления администрации поселения о признании или отказе в признании жилого дома садовым домом или садового дома жилым домом.</w:t>
      </w:r>
    </w:p>
    <w:p>
      <w:pPr>
        <w:pStyle w:val="Normal"/>
        <w:tabs>
          <w:tab w:val="clear" w:pos="708"/>
          <w:tab w:val="left" w:pos="9279" w:leader="none"/>
        </w:tabs>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30. Прием и регистрация заявления и прилагаемых к нему документов.</w:t>
      </w:r>
    </w:p>
    <w:p>
      <w:pPr>
        <w:pStyle w:val="Normal"/>
        <w:tabs>
          <w:tab w:val="clear" w:pos="708"/>
          <w:tab w:val="left" w:pos="9279" w:leader="none"/>
        </w:tabs>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Основанием для начала административной процедуры является:</w:t>
      </w:r>
    </w:p>
    <w:p>
      <w:pPr>
        <w:pStyle w:val="Normal"/>
        <w:tabs>
          <w:tab w:val="clear" w:pos="708"/>
          <w:tab w:val="left" w:pos="9279" w:leader="none"/>
        </w:tabs>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 личное обращение заявителя с документами, указанными в пункте 14 настоящего регламента;</w:t>
      </w:r>
    </w:p>
    <w:p>
      <w:pPr>
        <w:pStyle w:val="Normal"/>
        <w:tabs>
          <w:tab w:val="clear" w:pos="708"/>
          <w:tab w:val="left" w:pos="9279" w:leader="none"/>
        </w:tabs>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 поступление в Администрацию поселения заявления и документов, указанных в пункте 14 настоящего регламента из МФЦ;</w:t>
      </w:r>
    </w:p>
    <w:p>
      <w:pPr>
        <w:pStyle w:val="Normal"/>
        <w:tabs>
          <w:tab w:val="clear" w:pos="708"/>
          <w:tab w:val="left" w:pos="9279" w:leader="none"/>
        </w:tabs>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 поступление в Администрацию поселения заявления и документов, указанных в пункте 14 настоящего регламента, в электронной форме по информационно-телекоммуникационным сетям на электронную почту Администрации поселения либо через порталы государственных и муниципальных услуг.</w:t>
      </w:r>
    </w:p>
    <w:p>
      <w:pPr>
        <w:pStyle w:val="Normal"/>
        <w:tabs>
          <w:tab w:val="clear" w:pos="708"/>
          <w:tab w:val="left" w:pos="9279" w:leader="none"/>
        </w:tabs>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Уполномоченным должностным лицом, ответственным за выполнение административной процедуры, является специалист 1 категории по землеустройству и градостроительству.</w:t>
      </w:r>
    </w:p>
    <w:p>
      <w:pPr>
        <w:pStyle w:val="Normal"/>
        <w:suppressAutoHyphens w:val="true"/>
        <w:spacing w:lineRule="auto" w:line="240" w:before="0" w:after="0"/>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Если заявление и документы, указанные в пункте 14 настоящего регламента, представляются заявителем (представителем заявителя) в Администрацию поселения лично, специалист 1 категории по землеустройству и градостроительству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pPr>
        <w:pStyle w:val="Normal"/>
        <w:suppressAutoHyphens w:val="true"/>
        <w:spacing w:lineRule="auto" w:line="240" w:before="0" w:after="0"/>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В случае, если заявление и документы, указанные в пункте 14 настоящего регламента, представлены в Администрацию поселения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специалистом 1 категории по землеустройству и градостроительству по указанному в заявлении почтовому адресу в течении рабочего дня, следующего за днем получения Администрацией поселения документов.</w:t>
      </w:r>
    </w:p>
    <w:p>
      <w:pPr>
        <w:pStyle w:val="Normal"/>
        <w:suppressAutoHyphens w:val="true"/>
        <w:spacing w:lineRule="auto" w:line="240" w:before="0" w:after="0"/>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Получение заявления и документов, указанных в пункте 14 настоящего регламента, представляемых в форме электронных документов, подтверждается Администрацией поселения путем направления специалистом 1 категории по землеустройству и градостроительству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также перечень наименований файлов, представленных в форме электронных документов, с указанием их объема.</w:t>
      </w:r>
    </w:p>
    <w:p>
      <w:pPr>
        <w:pStyle w:val="Normal"/>
        <w:suppressAutoHyphens w:val="true"/>
        <w:spacing w:lineRule="auto" w:line="240" w:before="0" w:after="0"/>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Сообщение о получении заявления и документов, указанных в пункте 14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портале.</w:t>
      </w:r>
    </w:p>
    <w:p>
      <w:pPr>
        <w:pStyle w:val="Normal"/>
        <w:suppressAutoHyphens w:val="true"/>
        <w:spacing w:lineRule="auto" w:line="240" w:before="0" w:after="0"/>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Сообщение о получении заявления и документов, указанных в пункте 14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поселения.</w:t>
      </w:r>
    </w:p>
    <w:p>
      <w:pPr>
        <w:pStyle w:val="Normal"/>
        <w:suppressAutoHyphens w:val="true"/>
        <w:spacing w:lineRule="auto" w:line="240" w:before="0" w:after="0"/>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При установлении факта отсутствия необходимых документов</w:t>
      </w:r>
      <w:r>
        <w:rPr/>
        <w:t xml:space="preserve"> </w:t>
      </w:r>
      <w:r>
        <w:rPr>
          <w:rFonts w:eastAsia="SimSun" w:cs="Times New Roman" w:ascii="Times New Roman" w:hAnsi="Times New Roman"/>
          <w:sz w:val="24"/>
          <w:szCs w:val="24"/>
          <w:lang w:eastAsia="ar-SA"/>
        </w:rPr>
        <w:t>специалист 1 категории по землеустройству и градостроительству уведомляет заявителя о наличии препятствий для принятия документа, объясняет заявителю содержание выявленных недостатков в представленных документах и предлагает принять меры по их устранению:</w:t>
      </w:r>
    </w:p>
    <w:p>
      <w:pPr>
        <w:pStyle w:val="Normal"/>
        <w:suppressAutoHyphens w:val="true"/>
        <w:spacing w:lineRule="auto" w:line="240" w:before="0" w:after="0"/>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 при согласии заявителя устранить препятствия специалист возвращает представленные документы;</w:t>
      </w:r>
    </w:p>
    <w:p>
      <w:pPr>
        <w:pStyle w:val="Normal"/>
        <w:suppressAutoHyphens w:val="true"/>
        <w:spacing w:lineRule="auto" w:line="240" w:before="0" w:after="0"/>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 при несогласии заявителя устранить препятствия специалист обращает его внимание, что указанное обстоятельство может препятствовать предоставлению муниципальной услуги.</w:t>
      </w:r>
    </w:p>
    <w:p>
      <w:pPr>
        <w:pStyle w:val="Normal"/>
        <w:suppressAutoHyphens w:val="true"/>
        <w:spacing w:lineRule="auto" w:line="240" w:before="0" w:after="0"/>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Критерии принятия решений: наличие полного пакета документов.</w:t>
      </w:r>
    </w:p>
    <w:p>
      <w:pPr>
        <w:pStyle w:val="Normal"/>
        <w:suppressAutoHyphens w:val="true"/>
        <w:spacing w:lineRule="auto" w:line="240" w:before="0" w:after="0"/>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Результатом административной процедуры является регистрация заявления в порядке делопроизводства, которая производится в течение 10 минут.</w:t>
      </w:r>
    </w:p>
    <w:p>
      <w:pPr>
        <w:pStyle w:val="Normal"/>
        <w:suppressAutoHyphens w:val="true"/>
        <w:spacing w:lineRule="auto" w:line="240" w:before="0" w:after="0"/>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Максимальный срок выполнения действий административной процедуры составляет 2 рабочих дня.</w:t>
      </w:r>
    </w:p>
    <w:p>
      <w:pPr>
        <w:pStyle w:val="Normal"/>
        <w:suppressAutoHyphens w:val="true"/>
        <w:spacing w:lineRule="auto" w:line="240" w:before="0" w:after="0"/>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Фиксацией результата административной процедуры является запись в журнале регистрации заявлений.</w:t>
      </w:r>
    </w:p>
    <w:p>
      <w:pPr>
        <w:pStyle w:val="Normal"/>
        <w:suppressAutoHyphens w:val="true"/>
        <w:spacing w:lineRule="auto" w:line="240" w:before="0" w:after="0"/>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33.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которые заявитель вправе представить.</w:t>
      </w:r>
    </w:p>
    <w:p>
      <w:pPr>
        <w:pStyle w:val="Normal"/>
        <w:suppressAutoHyphens w:val="true"/>
        <w:spacing w:lineRule="auto" w:line="240" w:before="0" w:after="0"/>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Уполномоченным должностным лицом, ответственным за выполнение административной процедуры, является специалист 1 категории по землеустройству и градостроительству.</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Основанием для начала административной процедуры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могут быть получены посредством межведомственного взаимодействия.</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 xml:space="preserve">Специалист осуществляет подготовку и направление запроса в органы исполнительной власти, организации, в распоряжении которых находятся документы, необходимые для предоставления муниципальной услуги. Максимальный срок выполнения данного действия составляет 6 рабочих дня с учетом получения ответов на межведомственные запросы. </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Результатом административной процедуры является получение из органов исполнительной власти, и(или) подведомственных им организаций запрашиваемых документов либо отказ в их предоставлении;</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Критерием принятия решения является наличие документов (информации), полученных посредством межведомственного взаимодействия, на основании которых специалист Администрации формирует итоговый пакет документов. </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Способом фиксации административной процедуры является отметка администрации в журнале регистрации о приеме заявления и пакета документов для передачи их ответственному исполнителю.</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34.</w:t>
      </w:r>
      <w:r>
        <w:rPr/>
        <w:t xml:space="preserve"> </w:t>
      </w:r>
      <w:r>
        <w:rPr>
          <w:rFonts w:eastAsia="SimSun" w:cs="Times New Roman" w:ascii="Times New Roman" w:hAnsi="Times New Roman"/>
          <w:sz w:val="24"/>
          <w:szCs w:val="24"/>
          <w:lang w:eastAsia="ar-SA"/>
        </w:rPr>
        <w:t>Рассмотрение заявления и представленных документов.</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Уполномоченным должностным лицом, ответственным за выполнение административной процедуры, является специалистом 1 категории по землеустройству и градостроительству.</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После поступления всех необходимых документов, в том числе полученных по межведомственным запросам специалист администрации поселения в течение 2 рабочих дней проводит проверку достоверности представленных заявителем документов.</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В случае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специалист уведомляет заявителя указанным в заявлении способом о получении такого уведомления, предлагает заявителю представить правоустанавливающий документ на объект недвижимости, или нотариально заверенную копию такого документа. В случае неполучения от заявителя указанного документа в течение 15 календарных дней со дня направления уведомления о представлении правоустанавливающего документа, а также в случае наличия иных оснований для отказа в предоставлении муниципальной услуги специалист готовит постановление об отказе в признании жилого дома садовым домом или садового дома жилым домом.</w:t>
      </w:r>
    </w:p>
    <w:p>
      <w:pPr>
        <w:pStyle w:val="Normal"/>
        <w:suppressAutoHyphens w:val="true"/>
        <w:spacing w:lineRule="auto" w:line="240" w:before="0" w:after="0"/>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         </w:t>
      </w:r>
      <w:r>
        <w:rPr>
          <w:rFonts w:eastAsia="SimSun" w:cs="Times New Roman" w:ascii="Times New Roman" w:hAnsi="Times New Roman"/>
          <w:sz w:val="24"/>
          <w:szCs w:val="24"/>
          <w:lang w:eastAsia="ar-SA"/>
        </w:rPr>
        <w:t>Общий срок для исполнения административной процедуры не должен превышать 20 календарных дней.</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Результатом исполнения данной административной процедуры является проект постановления о признании (отказе в признании) жилого дома садовым домом или садового дома жилым домом.</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35. Издание постановления администрации поселения о признании или отказе в признании жилого дома садовым домом или садового дома жилым домом.</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Уполномоченным должностным лицом, ответственным за выполнение административной процедуры, является специалист 1 категории по землеустройству и градостроительству.</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Основанием для начала выполнения административной процедуры является поступление Главе поселения постановления о признании или отказе в признании жилого дома садовым домом или садового дома жилым домом.</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Глава сельского поселения подписывает постановление о признании или отказе в признании жилого дома садовым домом или садового дома жилым домом и передает ответственному специалисту для направления (вручения заявителю).</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Постановление администрации поселения об отказе в признании жилого дома садовым домом или садового дома жилым домом должно содержать основания такого отказа с обязательной ссылкой на основания, предусмотренные действующим законодательством.</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Максимальный срок исполнения административной процедуры - 2 (два) рабочих дня.</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Результатом выполнения данной административной процедуры является издание постановления о признании или отказе в признании жилого дома садовым домом или садового дома жилым домом.</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36. Направление (вручение) постановления о признании или отказе в признании жилого дома садовым домом или садового дома жилым домом.</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Уполномоченным должностным лицом, ответственным за выполнение административной процедуры, является специалист 1 категории по землеустройству и градостроительству.</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Основанием для начала выполнения административной процедуры является принятие постановления о признании или отказе в признании жилого дома садовым домом или садового дома жилым домом.</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Постановление о признании или отказе в признании жилого дома садовым домом или садового дома жилым домом выдается (направляется) заявителю по адресу, указанному в заявлении, способом, указанным в заявлении, не позднее чем через 3 рабочих дня со дня принятия Постановления и может быть обжаловано в судебном порядке.</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Результатом исполнения административной процедуры является:</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направление (вручение) заявителю постановления о признании или отказе в признании жилого дома садовым домом или садового дома жилым домом.</w:t>
      </w:r>
    </w:p>
    <w:p>
      <w:pPr>
        <w:pStyle w:val="Normal"/>
        <w:suppressAutoHyphens w:val="true"/>
        <w:spacing w:lineRule="auto" w:line="240" w:before="0" w:after="0"/>
        <w:ind w:firstLine="567"/>
        <w:jc w:val="both"/>
        <w:rPr>
          <w:rFonts w:ascii="Times New Roman" w:hAnsi="Times New Roman" w:eastAsia="SimSun" w:cs="Times New Roman"/>
          <w:b/>
          <w:b/>
          <w:sz w:val="24"/>
          <w:szCs w:val="24"/>
          <w:lang w:eastAsia="ar-SA"/>
        </w:rPr>
      </w:pPr>
      <w:r>
        <w:rPr>
          <w:rFonts w:eastAsia="SimSun" w:cs="Times New Roman" w:ascii="Times New Roman" w:hAnsi="Times New Roman"/>
          <w:b/>
          <w:sz w:val="24"/>
          <w:szCs w:val="24"/>
          <w:lang w:eastAsia="ar-SA"/>
        </w:rPr>
        <w:t>Вариант 2.</w:t>
      </w:r>
      <w:r>
        <w:rPr/>
        <w:t xml:space="preserve"> </w:t>
      </w:r>
      <w:r>
        <w:rPr>
          <w:rFonts w:eastAsia="SimSun" w:cs="Times New Roman" w:ascii="Times New Roman" w:hAnsi="Times New Roman"/>
          <w:b/>
          <w:sz w:val="24"/>
          <w:szCs w:val="24"/>
          <w:lang w:eastAsia="ar-SA"/>
        </w:rPr>
        <w:t>Исправление допущенных опечаток и ошибок в выданных в результате предоставления муниципальной услуги документах.</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37. 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Должностное лицо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3 рабочих дней с даты регистрации соответствующего заявления.</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Критерием принятия Постановления по административной процедуре является наличие или отсутствие таких опечаток и (или) ошибок.</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В случае отсутствия опечаток и (или) ошибок в документах, выданных в результате предоставления муниципальной услуги, должностное лицо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pPr>
        <w:pStyle w:val="Normal"/>
        <w:suppressAutoHyphens w:val="true"/>
        <w:spacing w:lineRule="auto" w:line="240" w:before="0" w:after="0"/>
        <w:ind w:firstLine="567"/>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38. Требования к порядку выполнения административных процедур:</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Заявитель, представивший документы для получения муниципальной услуги, в обязательном порядке информируется: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о сроке предоставления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о приостановлении исполнения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об отказе в предоставлении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Консультации заявителю предоставляются по следующим вопросам: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по перечню документов, необходимых для предоставления муниципальной услуги, комплектности (достаточности) представленных документов;</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о времени приема документов;</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о сроках предоставления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о порядке обжалования действий (бездействия) и решений, осуществляемых и принимаемых в ходе предоставления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При консультировании заявителя уполномоченное должностное лицо обязано:</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давать полные, точные и понятные ответы на поставленные вопросы;</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соблюдать права и законные интересы заявителя.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39.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pPr>
        <w:pStyle w:val="Normal"/>
        <w:widowControl w:val="false"/>
        <w:numPr>
          <w:ilvl w:val="0"/>
          <w:numId w:val="0"/>
        </w:numPr>
        <w:tabs>
          <w:tab w:val="clear" w:pos="708"/>
          <w:tab w:val="left" w:pos="0" w:leader="none"/>
        </w:tabs>
        <w:spacing w:lineRule="auto" w:line="240" w:before="0" w:after="0"/>
        <w:jc w:val="both"/>
        <w:outlineLvl w:val="2"/>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Pr>
          <w:rFonts w:eastAsia="Times New Roman" w:cs="Times New Roman CYR" w:ascii="Times New Roman CYR" w:hAnsi="Times New Roman CYR"/>
          <w:sz w:val="24"/>
          <w:szCs w:val="24"/>
        </w:rPr>
        <w:tab/>
      </w:r>
    </w:p>
    <w:p>
      <w:pPr>
        <w:pStyle w:val="Normal"/>
        <w:widowControl w:val="false"/>
        <w:tabs>
          <w:tab w:val="clear" w:pos="708"/>
          <w:tab w:val="left" w:pos="0" w:leader="none"/>
        </w:tabs>
        <w:spacing w:lineRule="auto" w:line="240" w:before="0" w:after="0"/>
        <w:jc w:val="both"/>
        <w:rPr>
          <w:rFonts w:ascii="Times New Roman CYR" w:hAnsi="Times New Roman CYR" w:eastAsia="Times New Roman" w:cs="Times New Roman CYR"/>
          <w:i/>
          <w:i/>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pPr>
        <w:pStyle w:val="Normal"/>
        <w:widowControl w:val="false"/>
        <w:tabs>
          <w:tab w:val="clear" w:pos="708"/>
          <w:tab w:val="left" w:pos="0"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pPr>
        <w:pStyle w:val="Normal"/>
        <w:widowControl w:val="false"/>
        <w:numPr>
          <w:ilvl w:val="0"/>
          <w:numId w:val="0"/>
        </w:numPr>
        <w:tabs>
          <w:tab w:val="clear" w:pos="708"/>
          <w:tab w:val="left" w:pos="0" w:leader="none"/>
        </w:tabs>
        <w:spacing w:lineRule="auto" w:line="240" w:before="0" w:after="0"/>
        <w:jc w:val="both"/>
        <w:outlineLvl w:val="2"/>
        <w:rPr>
          <w:rFonts w:ascii="Times New Roman CYR" w:hAnsi="Times New Roman CYR" w:eastAsia="Times New Roman" w:cs="Times New Roman CYR"/>
          <w:i/>
          <w:i/>
          <w:sz w:val="24"/>
          <w:szCs w:val="24"/>
          <w:lang w:eastAsia="ru-RU"/>
        </w:rPr>
      </w:pPr>
      <w:r>
        <w:rPr>
          <w:rFonts w:eastAsia="Times New Roman" w:cs="Times New Roman CYR" w:ascii="Times New Roman CYR" w:hAnsi="Times New Roman CYR"/>
          <w:sz w:val="24"/>
          <w:szCs w:val="24"/>
          <w:lang w:eastAsia="ru-RU"/>
        </w:rPr>
        <w:tab/>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pPr>
        <w:pStyle w:val="Normal"/>
        <w:widowControl w:val="false"/>
        <w:tabs>
          <w:tab w:val="clear" w:pos="708"/>
          <w:tab w:val="left" w:pos="0"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ab/>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pPr>
        <w:pStyle w:val="Normal"/>
        <w:widowControl w:val="false"/>
        <w:numPr>
          <w:ilvl w:val="0"/>
          <w:numId w:val="0"/>
        </w:numPr>
        <w:tabs>
          <w:tab w:val="clear" w:pos="708"/>
          <w:tab w:val="left" w:pos="0" w:leader="none"/>
        </w:tabs>
        <w:spacing w:lineRule="auto" w:line="240" w:before="0" w:after="0"/>
        <w:jc w:val="both"/>
        <w:outlineLvl w:val="1"/>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ab/>
        <w:t xml:space="preserve">- представления заявления о предоставлении муниципальной услуги в электронной форме; </w:t>
      </w:r>
    </w:p>
    <w:p>
      <w:pPr>
        <w:pStyle w:val="Normal"/>
        <w:widowControl w:val="false"/>
        <w:numPr>
          <w:ilvl w:val="0"/>
          <w:numId w:val="0"/>
        </w:numPr>
        <w:tabs>
          <w:tab w:val="clear" w:pos="708"/>
          <w:tab w:val="left" w:pos="0" w:leader="none"/>
        </w:tabs>
        <w:spacing w:lineRule="auto" w:line="240" w:before="0" w:after="0"/>
        <w:jc w:val="both"/>
        <w:outlineLvl w:val="1"/>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ab/>
        <w:t>- осуществления мониторинга хода предоставления муниципальной услуги;</w:t>
      </w:r>
    </w:p>
    <w:p>
      <w:pPr>
        <w:pStyle w:val="Normal"/>
        <w:widowControl w:val="false"/>
        <w:numPr>
          <w:ilvl w:val="0"/>
          <w:numId w:val="0"/>
        </w:numPr>
        <w:tabs>
          <w:tab w:val="clear" w:pos="708"/>
          <w:tab w:val="left" w:pos="0" w:leader="none"/>
        </w:tabs>
        <w:spacing w:lineRule="auto" w:line="240" w:before="0" w:after="0"/>
        <w:jc w:val="both"/>
        <w:outlineLvl w:val="1"/>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ab/>
        <w:t>- получения результата муниципальной услуги.</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Pr>
          <w:rFonts w:eastAsia="Times New Roman" w:cs="Times New Roman" w:ascii="Times New Roman" w:hAnsi="Times New Roman"/>
          <w:sz w:val="24"/>
          <w:szCs w:val="24"/>
          <w:lang w:eastAsia="ru-RU"/>
        </w:rPr>
        <w:t>администрацию поселения.</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а) определяет предмет обращения;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б) проводит проверку полномочий лица, подающего документы;</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в) проводит проверку правильности заполнения запроса;</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xml:space="preserve">д) заверяет электронное дело своей </w:t>
      </w:r>
      <w:hyperlink r:id="rId3">
        <w:r>
          <w:rPr>
            <w:rFonts w:eastAsia="Times New Roman" w:cs="Times New Roman" w:ascii="Times New Roman CYR" w:hAnsi="Times New Roman CYR"/>
            <w:sz w:val="24"/>
            <w:szCs w:val="24"/>
            <w:lang w:eastAsia="ru-RU"/>
          </w:rPr>
          <w:t>электронной подписью</w:t>
        </w:r>
      </w:hyperlink>
      <w:r>
        <w:rPr>
          <w:rFonts w:eastAsia="Times New Roman" w:cs="Times New Roman CYR" w:ascii="Times New Roman CYR" w:hAnsi="Times New Roman CYR"/>
          <w:sz w:val="24"/>
          <w:szCs w:val="24"/>
          <w:lang w:eastAsia="ru-RU"/>
        </w:rPr>
        <w:t>;</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е) направляет копии документов и реестр документов в администрацию поселения: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в электронном виде (в составе пакетов электронных дел) в течение 1 рабочего дня со дня обращения заявителя в МФЦ;</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По окончании приема документов специалист МФЦ выдает заявителю расписку в приеме документов.</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bookmarkStart w:id="8" w:name="sub_2223"/>
      <w:bookmarkEnd w:id="8"/>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в электронном виде в течение 1 рабочего (рабочих) дня (дней) со дня принятия решения о предоставлении (отказе в предоставлении) заявителю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на бумажном носителе - в срок не более 3 дней со дня принятия решения о предоставлении (отказе в предоставлении) заявителю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Указанные документы направляются в МФЦ не позднее двух рабочих дней до окончания срока предоставления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pPr>
        <w:pStyle w:val="Normal"/>
        <w:widowControl w:val="false"/>
        <w:spacing w:lineRule="auto" w:line="240" w:before="0" w:after="0"/>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jc w:val="center"/>
        <w:rPr>
          <w:rFonts w:ascii="Times New Roman CYR" w:hAnsi="Times New Roman CYR" w:eastAsia="Times New Roman" w:cs="Times New Roman CYR"/>
          <w:b/>
          <w:b/>
          <w:bCs/>
          <w:sz w:val="24"/>
          <w:szCs w:val="24"/>
          <w:lang w:eastAsia="ru-RU"/>
        </w:rPr>
      </w:pPr>
      <w:r>
        <w:rPr>
          <w:rFonts w:eastAsia="Times New Roman" w:cs="Times New Roman CYR" w:ascii="Times New Roman CYR" w:hAnsi="Times New Roman CYR"/>
          <w:b/>
          <w:bCs/>
          <w:sz w:val="24"/>
          <w:szCs w:val="24"/>
          <w:lang w:eastAsia="ru-RU"/>
        </w:rPr>
        <w:t>4. Формы контроля исполнения административного регламента.</w:t>
      </w:r>
    </w:p>
    <w:p>
      <w:pPr>
        <w:pStyle w:val="Normal"/>
        <w:widowControl w:val="false"/>
        <w:spacing w:lineRule="auto" w:line="240" w:before="0" w:after="0"/>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40.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41. Периодичность осуществления текущего контроля устанавливается главой поселения.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42.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43.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pPr>
        <w:pStyle w:val="Normal"/>
        <w:widowControl w:val="false"/>
        <w:spacing w:lineRule="auto" w:line="240" w:before="0" w:after="0"/>
        <w:rPr>
          <w:rFonts w:ascii="Times New Roman CYR" w:hAnsi="Times New Roman CYR" w:eastAsia="Times New Roman" w:cs="Times New Roman CYR"/>
          <w:b/>
          <w:b/>
          <w:sz w:val="24"/>
          <w:szCs w:val="24"/>
          <w:lang w:eastAsia="ru-RU"/>
        </w:rPr>
      </w:pPr>
      <w:r>
        <w:rPr>
          <w:rFonts w:eastAsia="Times New Roman" w:cs="Times New Roman CYR" w:ascii="Times New Roman CYR" w:hAnsi="Times New Roman CYR"/>
          <w:b/>
          <w:sz w:val="24"/>
          <w:szCs w:val="24"/>
          <w:lang w:eastAsia="ru-RU"/>
        </w:rPr>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44.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45. Предмет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2) нарушение срока предоставления муниципальной услуги;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6)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7) нарушение срока или порядка выдачи документов по результатам предоставления муниципальной услуги;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8)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 xml:space="preserve">9)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46.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47.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При отсутствии вышестоящего органа жалоба подается непосредственно руководителю Администрации.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48. Порядок подачи и рассмотрения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 xml:space="preserve">49.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 xml:space="preserve">50. Жалоба, поступившая в Администрацию, подлежит регистрации не позднее следующего рабочего дня со дня ее поступления. </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51. Жалоба должна содержать:</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52. Сроки рассмотрения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Основания для приостановления рассмотрения жалобы отсутствуют.</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54. Результат рассмотрения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По результатам рассмотрения жалобы принимается одно из следующих решений:</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2) в удовлетворении жалобы отказывается.</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55. Администрация отказывает в удовлетворении жалобы в соответствии с основаниями, предусмотренными муниципальным правовым актом.</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56. Администрация оставляет жалобу без ответа в соответствии с основаниями, предусмотренными муниципальным правовым актом.</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58. Порядок информирования заявителя о результатах рассмотрения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Не позднее дня, следующего за днем принятия решения, указанного в части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 xml:space="preserve">59.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60.  Порядок обжалования решения по жалобе.</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61. Право заявителя на получение информации и документов, необходимых для обоснования и рассмотрения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62. Способы информирования заявителей о порядке подачи и рассмотрения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pPr>
        <w:pStyle w:val="Normal"/>
        <w:widowControl w:val="false"/>
        <w:spacing w:lineRule="auto" w:line="240" w:before="0" w:after="0"/>
        <w:ind w:firstLine="567"/>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widowControl w:val="fals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widowControl w:val="fals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widowControl w:val="fals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widowControl w:val="fals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widowControl w:val="fals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widowControl w:val="fals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widowControl w:val="fals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widowControl w:val="fals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widowControl w:val="fals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spacing w:lineRule="auto" w:line="240" w:before="0" w:after="0"/>
        <w:jc w:val="right"/>
        <w:rPr>
          <w:rFonts w:ascii="Times New Roman" w:hAnsi="Times New Roman" w:eastAsia="Calibri" w:cs="Times New Roman"/>
          <w:bCs/>
          <w:sz w:val="20"/>
          <w:szCs w:val="20"/>
        </w:rPr>
      </w:pPr>
      <w:r>
        <w:rPr>
          <w:rFonts w:eastAsia="Calibri" w:cs="Times New Roman" w:ascii="Times New Roman" w:hAnsi="Times New Roman"/>
          <w:bCs/>
          <w:sz w:val="20"/>
          <w:szCs w:val="20"/>
        </w:rPr>
        <w:t xml:space="preserve">Приложение № 1 </w:t>
      </w:r>
    </w:p>
    <w:p>
      <w:pPr>
        <w:pStyle w:val="Normal"/>
        <w:spacing w:lineRule="auto" w:line="240" w:before="0" w:after="0"/>
        <w:jc w:val="right"/>
        <w:rPr>
          <w:rFonts w:ascii="Times New Roman" w:hAnsi="Times New Roman" w:eastAsia="Calibri" w:cs="Times New Roman"/>
          <w:bCs/>
          <w:sz w:val="20"/>
          <w:szCs w:val="20"/>
        </w:rPr>
      </w:pPr>
      <w:r>
        <w:rPr>
          <w:rFonts w:eastAsia="Calibri" w:cs="Times New Roman" w:ascii="Times New Roman" w:hAnsi="Times New Roman"/>
          <w:bCs/>
          <w:sz w:val="20"/>
          <w:szCs w:val="20"/>
        </w:rPr>
        <w:t>к административному регламенту</w:t>
      </w:r>
    </w:p>
    <w:p>
      <w:pPr>
        <w:pStyle w:val="Normal"/>
        <w:spacing w:lineRule="auto" w:line="240" w:before="0" w:after="0"/>
        <w:jc w:val="right"/>
        <w:rPr>
          <w:rFonts w:ascii="Times New Roman" w:hAnsi="Times New Roman" w:eastAsia="Calibri" w:cs="Times New Roman"/>
          <w:bCs/>
          <w:sz w:val="20"/>
          <w:szCs w:val="20"/>
          <w:lang w:bidi="ru-RU"/>
        </w:rPr>
      </w:pPr>
      <w:r>
        <w:rPr>
          <w:rFonts w:eastAsia="Calibri" w:cs="Times New Roman" w:ascii="Times New Roman" w:hAnsi="Times New Roman"/>
          <w:bCs/>
          <w:sz w:val="20"/>
          <w:szCs w:val="20"/>
          <w:lang w:bidi="ru-RU"/>
        </w:rPr>
        <w:t xml:space="preserve">«Признание садового дома жилым домом </w:t>
      </w:r>
    </w:p>
    <w:p>
      <w:pPr>
        <w:pStyle w:val="Normal"/>
        <w:spacing w:lineRule="auto" w:line="240" w:before="0" w:after="0"/>
        <w:jc w:val="right"/>
        <w:rPr>
          <w:rFonts w:ascii="Times New Roman" w:hAnsi="Times New Roman" w:eastAsia="Calibri" w:cs="Times New Roman"/>
          <w:bCs/>
          <w:sz w:val="20"/>
          <w:szCs w:val="20"/>
          <w:lang w:bidi="ru-RU"/>
        </w:rPr>
      </w:pPr>
      <w:r>
        <w:rPr>
          <w:rFonts w:eastAsia="Calibri" w:cs="Times New Roman" w:ascii="Times New Roman" w:hAnsi="Times New Roman"/>
          <w:bCs/>
          <w:sz w:val="20"/>
          <w:szCs w:val="20"/>
          <w:lang w:bidi="ru-RU"/>
        </w:rPr>
        <w:t>и жилого дома садовым домом»</w:t>
      </w:r>
    </w:p>
    <w:p>
      <w:pPr>
        <w:pStyle w:val="Normal"/>
        <w:spacing w:lineRule="auto" w:line="240" w:before="0" w:after="0"/>
        <w:jc w:val="right"/>
        <w:rPr>
          <w:rFonts w:ascii="Times New Roman" w:hAnsi="Times New Roman" w:eastAsia="Calibri" w:cs="Times New Roman"/>
          <w:bCs/>
          <w:sz w:val="20"/>
          <w:szCs w:val="20"/>
          <w:lang w:bidi="ru-RU"/>
        </w:rPr>
      </w:pPr>
      <w:r>
        <w:rPr>
          <w:rFonts w:eastAsia="Calibri" w:cs="Times New Roman" w:ascii="Times New Roman" w:hAnsi="Times New Roman"/>
          <w:bCs/>
          <w:sz w:val="20"/>
          <w:szCs w:val="20"/>
          <w:lang w:bidi="ru-RU"/>
        </w:rPr>
      </w:r>
    </w:p>
    <w:p>
      <w:pPr>
        <w:pStyle w:val="Normal"/>
        <w:jc w:val="center"/>
        <w:rPr>
          <w:rFonts w:ascii="Calibri" w:hAnsi="Calibri" w:eastAsia="Calibri" w:cs="Times New Roman"/>
          <w:b/>
          <w:b/>
          <w:bCs/>
          <w:lang w:bidi="ru-RU"/>
        </w:rPr>
      </w:pPr>
      <w:r>
        <w:rPr>
          <w:rFonts w:eastAsia="Calibri" w:cs="Times New Roman"/>
          <w:b/>
          <w:bCs/>
          <w:lang w:bidi="ru-RU"/>
        </w:rPr>
      </w:r>
    </w:p>
    <w:p>
      <w:pPr>
        <w:pStyle w:val="Normal"/>
        <w:jc w:val="center"/>
        <w:rPr>
          <w:rFonts w:ascii="Calibri" w:hAnsi="Calibri" w:eastAsia="Calibri" w:cs="Times New Roman"/>
          <w:b/>
          <w:b/>
          <w:bCs/>
          <w:lang w:bidi="ru-RU"/>
        </w:rPr>
      </w:pPr>
      <w:r>
        <w:rPr>
          <w:rFonts w:eastAsia="Calibri" w:cs="Times New Roman"/>
          <w:b/>
          <w:bCs/>
          <w:lang w:bidi="ru-RU"/>
        </w:rPr>
      </w:r>
    </w:p>
    <w:p>
      <w:pPr>
        <w:pStyle w:val="Normal"/>
        <w:jc w:val="center"/>
        <w:rPr>
          <w:rFonts w:ascii="Times New Roman" w:hAnsi="Times New Roman" w:eastAsia="Calibri" w:cs="Times New Roman"/>
          <w:b/>
          <w:b/>
          <w:bCs/>
          <w:sz w:val="24"/>
          <w:szCs w:val="24"/>
          <w:lang w:bidi="ru-RU"/>
        </w:rPr>
      </w:pPr>
      <w:r>
        <w:rPr>
          <w:rFonts w:eastAsia="Calibri" w:cs="Times New Roman" w:ascii="Times New Roman" w:hAnsi="Times New Roman"/>
          <w:b/>
          <w:bCs/>
          <w:sz w:val="24"/>
          <w:szCs w:val="24"/>
          <w:lang w:bidi="ru-RU"/>
        </w:rPr>
        <w:t>Перечень</w:t>
        <w:br/>
        <w:t>признаков заявителей</w:t>
      </w:r>
    </w:p>
    <w:p>
      <w:pPr>
        <w:pStyle w:val="Normal"/>
        <w:rPr>
          <w:rFonts w:ascii="Times New Roman" w:hAnsi="Times New Roman" w:eastAsia="Calibri" w:cs="Times New Roman"/>
          <w:bCs/>
          <w:sz w:val="24"/>
          <w:szCs w:val="24"/>
          <w:lang w:bidi="ru-RU"/>
        </w:rPr>
      </w:pPr>
      <w:r>
        <w:rPr>
          <w:rFonts w:eastAsia="Calibri" w:cs="Times New Roman" w:ascii="Times New Roman" w:hAnsi="Times New Roman"/>
          <w:bCs/>
          <w:sz w:val="24"/>
          <w:szCs w:val="24"/>
          <w:lang w:bidi="ru-RU"/>
        </w:rPr>
      </w:r>
    </w:p>
    <w:tbl>
      <w:tblPr>
        <w:tblW w:w="9214"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2239"/>
        <w:gridCol w:w="841"/>
        <w:gridCol w:w="6134"/>
      </w:tblGrid>
      <w:tr>
        <w:trPr/>
        <w:tc>
          <w:tcPr>
            <w:tcW w:w="22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Calibri" w:cs="Times New Roman"/>
                <w:bCs/>
                <w:sz w:val="24"/>
                <w:szCs w:val="24"/>
                <w:lang w:bidi="ru-RU"/>
              </w:rPr>
            </w:pPr>
            <w:r>
              <w:rPr>
                <w:rFonts w:eastAsia="Calibri" w:cs="Times New Roman" w:ascii="Times New Roman" w:hAnsi="Times New Roman"/>
                <w:bCs/>
                <w:sz w:val="24"/>
                <w:szCs w:val="24"/>
                <w:lang w:bidi="ru-RU"/>
              </w:rPr>
              <w:t>Признак заявителя</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Calibri" w:cs="Times New Roman"/>
                <w:bCs/>
                <w:sz w:val="24"/>
                <w:szCs w:val="24"/>
                <w:lang w:bidi="ru-RU"/>
              </w:rPr>
            </w:pPr>
            <w:r>
              <w:rPr>
                <w:rFonts w:eastAsia="Calibri" w:cs="Times New Roman" w:ascii="Times New Roman" w:hAnsi="Times New Roman"/>
                <w:bCs/>
                <w:sz w:val="24"/>
                <w:szCs w:val="24"/>
                <w:lang w:bidi="ru-RU"/>
              </w:rPr>
              <w:t>N</w:t>
            </w:r>
          </w:p>
        </w:tc>
        <w:tc>
          <w:tcPr>
            <w:tcW w:w="6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Calibri" w:cs="Times New Roman"/>
                <w:bCs/>
                <w:sz w:val="24"/>
                <w:szCs w:val="24"/>
                <w:lang w:bidi="ru-RU"/>
              </w:rPr>
            </w:pPr>
            <w:r>
              <w:rPr>
                <w:rFonts w:eastAsia="Calibri" w:cs="Times New Roman" w:ascii="Times New Roman" w:hAnsi="Times New Roman"/>
                <w:bCs/>
                <w:sz w:val="24"/>
                <w:szCs w:val="24"/>
                <w:lang w:bidi="ru-RU"/>
              </w:rPr>
              <w:t>Значения признака заявителя</w:t>
            </w:r>
          </w:p>
        </w:tc>
      </w:tr>
      <w:tr>
        <w:trPr>
          <w:trHeight w:val="562" w:hRule="atLeast"/>
        </w:trPr>
        <w:tc>
          <w:tcPr>
            <w:tcW w:w="22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Calibri" w:cs="Times New Roman"/>
                <w:bCs/>
                <w:sz w:val="24"/>
                <w:szCs w:val="24"/>
                <w:lang w:bidi="ru-RU"/>
              </w:rPr>
            </w:pPr>
            <w:r>
              <w:rPr>
                <w:rFonts w:eastAsia="Calibri" w:cs="Times New Roman" w:ascii="Times New Roman" w:hAnsi="Times New Roman"/>
                <w:bCs/>
                <w:sz w:val="24"/>
                <w:szCs w:val="24"/>
                <w:lang w:bidi="ru-RU"/>
              </w:rPr>
              <w:t>Статус заявителя</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Calibri" w:cs="Times New Roman"/>
                <w:bCs/>
                <w:sz w:val="24"/>
                <w:szCs w:val="24"/>
                <w:lang w:bidi="ru-RU"/>
              </w:rPr>
            </w:pPr>
            <w:r>
              <w:rPr>
                <w:rFonts w:eastAsia="Calibri" w:cs="Times New Roman" w:ascii="Times New Roman" w:hAnsi="Times New Roman"/>
                <w:bCs/>
                <w:sz w:val="24"/>
                <w:szCs w:val="24"/>
                <w:lang w:bidi="ru-RU"/>
              </w:rPr>
              <w:t>1</w:t>
            </w:r>
          </w:p>
        </w:tc>
        <w:tc>
          <w:tcPr>
            <w:tcW w:w="6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Calibri" w:cs="Times New Roman"/>
                <w:bCs/>
                <w:sz w:val="24"/>
                <w:szCs w:val="24"/>
                <w:lang w:bidi="ru-RU"/>
              </w:rPr>
            </w:pPr>
            <w:r>
              <w:rPr>
                <w:rFonts w:eastAsia="Calibri" w:cs="Times New Roman" w:ascii="Times New Roman" w:hAnsi="Times New Roman"/>
                <w:bCs/>
                <w:sz w:val="24"/>
                <w:szCs w:val="24"/>
                <w:lang w:bidi="ru-RU"/>
              </w:rPr>
              <w:t>Гражданин Российской Федерации (его представитель)</w:t>
            </w:r>
            <w:r>
              <w:rPr/>
              <w:t xml:space="preserve"> </w:t>
            </w:r>
            <w:r>
              <w:rPr>
                <w:rFonts w:eastAsia="Calibri" w:cs="Times New Roman" w:ascii="Times New Roman" w:hAnsi="Times New Roman"/>
                <w:bCs/>
                <w:sz w:val="24"/>
                <w:szCs w:val="24"/>
                <w:lang w:bidi="ru-RU"/>
              </w:rPr>
              <w:t>или иностранный гражданин (его представитель), юридическое лицо (его представитель), индивидуальный предприниматель  (его представитель),</w:t>
            </w:r>
          </w:p>
        </w:tc>
      </w:tr>
    </w:tbl>
    <w:p>
      <w:pPr>
        <w:pStyle w:val="Normal"/>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40" w:before="0" w:after="0"/>
        <w:jc w:val="right"/>
        <w:rPr>
          <w:rFonts w:ascii="Times New Roman" w:hAnsi="Times New Roman" w:eastAsia="Calibri" w:cs="Times New Roman"/>
          <w:bCs/>
          <w:sz w:val="20"/>
          <w:szCs w:val="20"/>
        </w:rPr>
      </w:pPr>
      <w:r>
        <w:rPr>
          <w:rFonts w:eastAsia="Calibri" w:cs="Times New Roman" w:ascii="Times New Roman" w:hAnsi="Times New Roman"/>
          <w:bCs/>
          <w:sz w:val="20"/>
          <w:szCs w:val="20"/>
        </w:rPr>
        <w:t xml:space="preserve">Приложение № 2 </w:t>
      </w:r>
    </w:p>
    <w:p>
      <w:pPr>
        <w:pStyle w:val="Normal"/>
        <w:spacing w:lineRule="auto" w:line="240" w:before="0" w:after="0"/>
        <w:jc w:val="right"/>
        <w:rPr>
          <w:rFonts w:ascii="Times New Roman" w:hAnsi="Times New Roman" w:eastAsia="Calibri" w:cs="Times New Roman"/>
          <w:bCs/>
          <w:sz w:val="20"/>
          <w:szCs w:val="20"/>
        </w:rPr>
      </w:pPr>
      <w:r>
        <w:rPr>
          <w:rFonts w:eastAsia="Calibri" w:cs="Times New Roman" w:ascii="Times New Roman" w:hAnsi="Times New Roman"/>
          <w:bCs/>
          <w:sz w:val="20"/>
          <w:szCs w:val="20"/>
        </w:rPr>
        <w:t>к административному регламенту</w:t>
      </w:r>
    </w:p>
    <w:p>
      <w:pPr>
        <w:pStyle w:val="Normal"/>
        <w:spacing w:lineRule="auto" w:line="240" w:before="0" w:after="0"/>
        <w:jc w:val="right"/>
        <w:rPr>
          <w:rFonts w:ascii="Times New Roman" w:hAnsi="Times New Roman" w:eastAsia="Calibri" w:cs="Times New Roman"/>
          <w:bCs/>
          <w:sz w:val="20"/>
          <w:szCs w:val="20"/>
          <w:lang w:bidi="ru-RU"/>
        </w:rPr>
      </w:pPr>
      <w:r>
        <w:rPr>
          <w:rFonts w:eastAsia="Calibri" w:cs="Times New Roman" w:ascii="Times New Roman" w:hAnsi="Times New Roman"/>
          <w:bCs/>
          <w:sz w:val="20"/>
          <w:szCs w:val="20"/>
          <w:lang w:bidi="ru-RU"/>
        </w:rPr>
        <w:t xml:space="preserve">«Признание садового дома жилым домом </w:t>
      </w:r>
    </w:p>
    <w:p>
      <w:pPr>
        <w:pStyle w:val="Normal"/>
        <w:spacing w:lineRule="auto" w:line="240" w:before="0" w:after="0"/>
        <w:jc w:val="right"/>
        <w:rPr>
          <w:rFonts w:ascii="Times New Roman" w:hAnsi="Times New Roman" w:eastAsia="Calibri" w:cs="Times New Roman"/>
          <w:bCs/>
          <w:sz w:val="20"/>
          <w:szCs w:val="20"/>
          <w:lang w:bidi="ru-RU"/>
        </w:rPr>
      </w:pPr>
      <w:r>
        <w:rPr>
          <w:rFonts w:eastAsia="Calibri" w:cs="Times New Roman" w:ascii="Times New Roman" w:hAnsi="Times New Roman"/>
          <w:bCs/>
          <w:sz w:val="20"/>
          <w:szCs w:val="20"/>
          <w:lang w:bidi="ru-RU"/>
        </w:rPr>
        <w:t>и жилого дома садовым домом»</w:t>
      </w:r>
    </w:p>
    <w:p>
      <w:pPr>
        <w:pStyle w:val="Normal"/>
        <w:spacing w:lineRule="auto" w:line="240" w:before="0" w:after="0"/>
        <w:jc w:val="right"/>
        <w:rPr>
          <w:rFonts w:ascii="Times New Roman" w:hAnsi="Times New Roman" w:eastAsia="Calibri" w:cs="Times New Roman"/>
          <w:bCs/>
          <w:sz w:val="20"/>
          <w:szCs w:val="20"/>
          <w:lang w:bidi="ru-RU"/>
        </w:rPr>
      </w:pPr>
      <w:r>
        <w:rPr>
          <w:rFonts w:eastAsia="Calibri" w:cs="Times New Roman" w:ascii="Times New Roman" w:hAnsi="Times New Roman"/>
          <w:bCs/>
          <w:sz w:val="20"/>
          <w:szCs w:val="20"/>
          <w:lang w:bidi="ru-RU"/>
        </w:rPr>
      </w:r>
    </w:p>
    <w:p>
      <w:pPr>
        <w:pStyle w:val="Normal"/>
        <w:rPr/>
      </w:pPr>
      <w:r>
        <w:rPr/>
      </w:r>
    </w:p>
    <w:p>
      <w:pPr>
        <w:pStyle w:val="Normal"/>
        <w:spacing w:before="0" w:after="0"/>
        <w:jc w:val="right"/>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Главе Новокусковского сельского поселения</w:t>
      </w:r>
    </w:p>
    <w:p>
      <w:pPr>
        <w:pStyle w:val="Normal"/>
        <w:spacing w:before="0" w:after="0"/>
        <w:jc w:val="right"/>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_________________________________________________</w:t>
      </w:r>
    </w:p>
    <w:p>
      <w:pPr>
        <w:pStyle w:val="Normal"/>
        <w:spacing w:before="0" w:after="0"/>
        <w:jc w:val="right"/>
        <w:rPr>
          <w:rFonts w:ascii="Calibri" w:hAnsi="Calibri" w:eastAsia="Times New Roman" w:cs="Times New Roman"/>
          <w:sz w:val="18"/>
          <w:szCs w:val="18"/>
          <w:lang w:eastAsia="ru-RU"/>
        </w:rPr>
      </w:pPr>
      <w:r>
        <w:rPr>
          <w:rFonts w:eastAsia="Times New Roman" w:cs="Times New Roman" w:ascii="Times New Roman" w:hAnsi="Times New Roman"/>
          <w:sz w:val="18"/>
          <w:szCs w:val="18"/>
          <w:lang w:eastAsia="ru-RU"/>
        </w:rPr>
        <w:t>(Ф.И.О. главы администрации)</w:t>
      </w:r>
    </w:p>
    <w:p>
      <w:pPr>
        <w:pStyle w:val="Normal"/>
        <w:spacing w:before="0" w:after="0"/>
        <w:jc w:val="right"/>
        <w:rPr>
          <w:rFonts w:ascii="Calibri" w:hAnsi="Calibri" w:eastAsia="Times New Roman" w:cs="Times New Roman"/>
          <w:sz w:val="28"/>
          <w:szCs w:val="28"/>
          <w:lang w:eastAsia="ru-RU"/>
        </w:rPr>
      </w:pPr>
      <w:r>
        <w:rPr>
          <w:rFonts w:eastAsia="Times New Roman" w:cs="Times New Roman"/>
          <w:sz w:val="28"/>
          <w:szCs w:val="28"/>
          <w:lang w:eastAsia="ru-RU"/>
        </w:rPr>
      </w:r>
    </w:p>
    <w:p>
      <w:pPr>
        <w:pStyle w:val="Normal"/>
        <w:spacing w:before="0" w:after="0"/>
        <w:jc w:val="right"/>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от  _______________________________________________</w:t>
      </w:r>
    </w:p>
    <w:p>
      <w:pPr>
        <w:pStyle w:val="Normal"/>
        <w:spacing w:before="0" w:after="0"/>
        <w:jc w:val="right"/>
        <w:rPr>
          <w:rFonts w:ascii="Calibri" w:hAnsi="Calibri" w:eastAsia="Times New Roman" w:cs="Times New Roman"/>
          <w:sz w:val="18"/>
          <w:szCs w:val="18"/>
          <w:lang w:eastAsia="ru-RU"/>
        </w:rPr>
      </w:pPr>
      <w:r>
        <w:rPr>
          <w:rFonts w:eastAsia="Times New Roman" w:cs="Times New Roman" w:ascii="Times New Roman" w:hAnsi="Times New Roman"/>
          <w:sz w:val="18"/>
          <w:szCs w:val="18"/>
          <w:lang w:eastAsia="ru-RU"/>
        </w:rPr>
        <w:t>(фамилия)</w:t>
      </w:r>
    </w:p>
    <w:p>
      <w:pPr>
        <w:pStyle w:val="Normal"/>
        <w:spacing w:before="0" w:after="0"/>
        <w:jc w:val="right"/>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_________________________________________________</w:t>
      </w:r>
    </w:p>
    <w:p>
      <w:pPr>
        <w:pStyle w:val="Normal"/>
        <w:spacing w:before="0" w:after="0"/>
        <w:jc w:val="right"/>
        <w:rPr>
          <w:rFonts w:ascii="Calibri" w:hAnsi="Calibri" w:eastAsia="Times New Roman" w:cs="Times New Roman"/>
          <w:sz w:val="18"/>
          <w:szCs w:val="18"/>
          <w:lang w:eastAsia="ru-RU"/>
        </w:rPr>
      </w:pPr>
      <w:r>
        <w:rPr>
          <w:rFonts w:eastAsia="Times New Roman" w:cs="Times New Roman" w:ascii="Times New Roman" w:hAnsi="Times New Roman"/>
          <w:sz w:val="18"/>
          <w:szCs w:val="18"/>
          <w:lang w:eastAsia="ru-RU"/>
        </w:rPr>
        <w:t>(имя, отчество)</w:t>
      </w:r>
    </w:p>
    <w:p>
      <w:pPr>
        <w:pStyle w:val="Normal"/>
        <w:spacing w:before="0" w:after="0"/>
        <w:rPr>
          <w:rFonts w:ascii="Calibri" w:hAnsi="Calibri" w:eastAsia="Times New Roman" w:cs="Times New Roman"/>
          <w:sz w:val="18"/>
          <w:szCs w:val="18"/>
          <w:lang w:eastAsia="ru-RU"/>
        </w:rPr>
      </w:pPr>
      <w:r>
        <w:rPr>
          <w:rFonts w:eastAsia="Times New Roman" w:cs="Times New Roman"/>
          <w:sz w:val="18"/>
          <w:szCs w:val="18"/>
          <w:lang w:eastAsia="ru-RU"/>
        </w:rPr>
      </w:r>
    </w:p>
    <w:p>
      <w:pPr>
        <w:pStyle w:val="Normal"/>
        <w:spacing w:before="0" w:after="0"/>
        <w:jc w:val="center"/>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зарегистрированного по адресу:</w:t>
      </w:r>
    </w:p>
    <w:p>
      <w:pPr>
        <w:pStyle w:val="Normal"/>
        <w:spacing w:before="0" w:after="0"/>
        <w:jc w:val="right"/>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_________________________________________________</w:t>
      </w:r>
    </w:p>
    <w:p>
      <w:pPr>
        <w:pStyle w:val="Normal"/>
        <w:spacing w:before="0" w:after="0"/>
        <w:jc w:val="right"/>
        <w:rPr>
          <w:rFonts w:ascii="Calibri" w:hAnsi="Calibri" w:eastAsia="Times New Roman" w:cs="Times New Roman"/>
          <w:sz w:val="18"/>
          <w:szCs w:val="18"/>
          <w:lang w:eastAsia="ru-RU"/>
        </w:rPr>
      </w:pPr>
      <w:r>
        <w:rPr>
          <w:rFonts w:eastAsia="Times New Roman" w:cs="Times New Roman" w:ascii="Times New Roman" w:hAnsi="Times New Roman"/>
          <w:sz w:val="18"/>
          <w:szCs w:val="18"/>
          <w:lang w:eastAsia="ru-RU"/>
        </w:rPr>
        <w:t>(почтовый индекс, населенный пункт,</w:t>
      </w:r>
    </w:p>
    <w:p>
      <w:pPr>
        <w:pStyle w:val="Normal"/>
        <w:spacing w:before="0" w:after="0"/>
        <w:jc w:val="right"/>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_________________________________________________</w:t>
      </w:r>
    </w:p>
    <w:p>
      <w:pPr>
        <w:pStyle w:val="Normal"/>
        <w:spacing w:before="0" w:after="0"/>
        <w:jc w:val="right"/>
        <w:rPr>
          <w:rFonts w:ascii="Calibri" w:hAnsi="Calibri" w:eastAsia="Times New Roman" w:cs="Times New Roman"/>
          <w:sz w:val="18"/>
          <w:szCs w:val="18"/>
          <w:lang w:eastAsia="ru-RU"/>
        </w:rPr>
      </w:pPr>
      <w:r>
        <w:rPr>
          <w:rFonts w:eastAsia="Times New Roman" w:cs="Times New Roman" w:ascii="Times New Roman" w:hAnsi="Times New Roman"/>
          <w:sz w:val="18"/>
          <w:szCs w:val="18"/>
          <w:lang w:eastAsia="ru-RU"/>
        </w:rPr>
        <w:t>улица, номер дома, корпуса, квартиры)</w:t>
      </w:r>
    </w:p>
    <w:p>
      <w:pPr>
        <w:pStyle w:val="Normal"/>
        <w:spacing w:before="0" w:after="0"/>
        <w:jc w:val="right"/>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адрес электронной почты____________________________</w:t>
      </w:r>
    </w:p>
    <w:p>
      <w:pPr>
        <w:pStyle w:val="Normal"/>
        <w:spacing w:before="0" w:after="0"/>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номера телефона ___________________________________ </w:t>
      </w:r>
    </w:p>
    <w:p>
      <w:pPr>
        <w:pStyle w:val="Normal"/>
        <w:spacing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spacing w:before="0" w:after="0"/>
        <w:jc w:val="right"/>
        <w:rPr>
          <w:rFonts w:ascii="Calibri" w:hAnsi="Calibri" w:eastAsia="Times New Roman" w:cs="Times New Roman"/>
          <w:sz w:val="28"/>
          <w:szCs w:val="28"/>
          <w:lang w:eastAsia="ru-RU"/>
        </w:rPr>
      </w:pPr>
      <w:r>
        <w:rPr>
          <w:rFonts w:eastAsia="Times New Roman" w:cs="Times New Roman"/>
          <w:sz w:val="28"/>
          <w:szCs w:val="28"/>
          <w:lang w:eastAsia="ru-RU"/>
        </w:rPr>
      </w:r>
    </w:p>
    <w:p>
      <w:pPr>
        <w:pStyle w:val="Normal"/>
        <w:spacing w:before="0" w:after="0"/>
        <w:jc w:val="center"/>
        <w:rPr>
          <w:rFonts w:ascii="Calibri" w:hAnsi="Calibri" w:eastAsia="Times New Roman" w:cs="Times New Roman"/>
          <w:sz w:val="28"/>
          <w:szCs w:val="28"/>
          <w:lang w:eastAsia="ru-RU"/>
        </w:rPr>
      </w:pPr>
      <w:r>
        <w:rPr>
          <w:rFonts w:eastAsia="Times New Roman" w:cs="Times New Roman" w:ascii="Times New Roman" w:hAnsi="Times New Roman"/>
          <w:color w:val="000000"/>
          <w:sz w:val="24"/>
          <w:szCs w:val="24"/>
          <w:lang w:eastAsia="ru-RU"/>
        </w:rPr>
        <w:t>ЗАЯВЛЕНИЕ</w:t>
      </w:r>
    </w:p>
    <w:p>
      <w:pPr>
        <w:pStyle w:val="Normal"/>
        <w:spacing w:before="0" w:after="0"/>
        <w:jc w:val="both"/>
        <w:rPr>
          <w:rFonts w:ascii="Calibri" w:hAnsi="Calibri" w:eastAsia="Times New Roman" w:cs="Times New Roman"/>
          <w:sz w:val="28"/>
          <w:szCs w:val="28"/>
          <w:lang w:eastAsia="ru-RU"/>
        </w:rPr>
      </w:pPr>
      <w:r>
        <w:rPr>
          <w:rFonts w:eastAsia="Times New Roman" w:cs="Times New Roman"/>
          <w:sz w:val="28"/>
          <w:szCs w:val="28"/>
          <w:lang w:eastAsia="ru-RU"/>
        </w:rPr>
      </w:r>
    </w:p>
    <w:p>
      <w:pPr>
        <w:pStyle w:val="Normal"/>
        <w:spacing w:before="0" w:after="0"/>
        <w:jc w:val="both"/>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 xml:space="preserve">Прошу </w:t>
      </w:r>
      <w:r>
        <w:rPr>
          <w:rFonts w:eastAsia="Times New Roman" w:cs="Times New Roman" w:ascii="Times New Roman" w:hAnsi="Times New Roman"/>
          <w:sz w:val="24"/>
          <w:szCs w:val="24"/>
          <w:shd w:fill="FFFFFF" w:val="clear"/>
          <w:lang w:eastAsia="ru-RU"/>
        </w:rPr>
        <w:t>признать</w:t>
      </w:r>
      <w:r>
        <w:rPr>
          <w:rFonts w:eastAsia="Times New Roman" w:cs="Times New Roman"/>
          <w:sz w:val="28"/>
          <w:szCs w:val="28"/>
          <w:lang w:eastAsia="ru-RU"/>
        </w:rPr>
        <w:t xml:space="preserve"> </w:t>
      </w:r>
      <w:r>
        <w:rPr>
          <w:rFonts w:eastAsia="Times New Roman" w:cs="Times New Roman" w:ascii="Times New Roman" w:hAnsi="Times New Roman"/>
          <w:sz w:val="24"/>
          <w:szCs w:val="24"/>
          <w:shd w:fill="FFFFFF" w:val="clear"/>
          <w:lang w:eastAsia="ru-RU"/>
        </w:rPr>
        <w:t>садовый дом жилым домом (жилой дом садовым домом), расположенный по адресу:_________________________________________________________________________</w:t>
      </w:r>
    </w:p>
    <w:p>
      <w:pPr>
        <w:pStyle w:val="Normal"/>
        <w:spacing w:before="0" w:after="0"/>
        <w:jc w:val="both"/>
        <w:rPr>
          <w:rFonts w:ascii="Calibri" w:hAnsi="Calibri" w:eastAsia="Times New Roman" w:cs="Times New Roman"/>
          <w:sz w:val="28"/>
          <w:szCs w:val="28"/>
          <w:lang w:eastAsia="ru-RU"/>
        </w:rPr>
      </w:pPr>
      <w:r>
        <w:rPr>
          <w:rFonts w:eastAsia="Times New Roman" w:cs="Times New Roman" w:ascii="Times New Roman" w:hAnsi="Times New Roman"/>
          <w:sz w:val="24"/>
          <w:szCs w:val="24"/>
          <w:shd w:fill="FFFFFF" w:val="clear"/>
          <w:lang w:eastAsia="ru-RU"/>
        </w:rPr>
        <w:t>кадастровый номер садового дома или жилого дома ___________________________________</w:t>
      </w:r>
    </w:p>
    <w:p>
      <w:pPr>
        <w:pStyle w:val="Normal"/>
        <w:spacing w:before="0" w:after="0"/>
        <w:jc w:val="both"/>
        <w:rPr>
          <w:rFonts w:ascii="Calibri" w:hAnsi="Calibri" w:eastAsia="Times New Roman" w:cs="Times New Roman"/>
          <w:sz w:val="28"/>
          <w:szCs w:val="28"/>
          <w:lang w:eastAsia="ru-RU"/>
        </w:rPr>
      </w:pPr>
      <w:r>
        <w:rPr>
          <w:rFonts w:eastAsia="Times New Roman" w:cs="Times New Roman" w:ascii="Times New Roman" w:hAnsi="Times New Roman"/>
          <w:sz w:val="24"/>
          <w:szCs w:val="24"/>
          <w:shd w:fill="FFFFFF" w:val="clear"/>
          <w:lang w:eastAsia="ru-RU"/>
        </w:rPr>
        <w:t>и кадастровый номер земельного участка, на котором расположен садовый дом или жилой дом__________________________________________________________________________</w:t>
      </w:r>
    </w:p>
    <w:p>
      <w:pPr>
        <w:pStyle w:val="Normal"/>
        <w:spacing w:before="0" w:after="0"/>
        <w:jc w:val="both"/>
        <w:rPr>
          <w:rFonts w:ascii="Times New Roman" w:hAnsi="Times New Roman" w:eastAsia="Times New Roman" w:cs="Times New Roman"/>
          <w:sz w:val="24"/>
          <w:szCs w:val="24"/>
          <w:shd w:fill="FFFFFF" w:val="clear"/>
          <w:lang w:eastAsia="ru-RU"/>
        </w:rPr>
      </w:pPr>
      <w:r>
        <w:rPr>
          <w:rFonts w:eastAsia="Times New Roman" w:cs="Times New Roman" w:ascii="Times New Roman" w:hAnsi="Times New Roman"/>
          <w:sz w:val="24"/>
          <w:szCs w:val="24"/>
          <w:shd w:fill="FFFFFF" w:val="clear"/>
          <w:lang w:eastAsia="ru-RU"/>
        </w:rPr>
        <w:t>способ получения решения уполномоченного органа местного самоуправления и иных предусмотренных административным регламентом документов ___________________________</w:t>
      </w:r>
    </w:p>
    <w:p>
      <w:pPr>
        <w:pStyle w:val="Normal"/>
        <w:spacing w:before="0" w:after="0"/>
        <w:jc w:val="both"/>
        <w:rPr>
          <w:rFonts w:ascii="Calibri" w:hAnsi="Calibri" w:eastAsia="Times New Roman" w:cs="Times New Roman"/>
          <w:sz w:val="28"/>
          <w:szCs w:val="28"/>
          <w:lang w:eastAsia="ru-RU"/>
        </w:rPr>
      </w:pPr>
      <w:r>
        <w:rPr>
          <w:rFonts w:eastAsia="Times New Roman" w:cs="Times New Roman" w:ascii="Times New Roman" w:hAnsi="Times New Roman"/>
          <w:sz w:val="24"/>
          <w:szCs w:val="24"/>
          <w:shd w:fill="FFFFFF" w:val="clear"/>
          <w:lang w:eastAsia="ru-RU"/>
        </w:rPr>
        <w:t>________________________________________________________________________________</w:t>
      </w:r>
    </w:p>
    <w:p>
      <w:pPr>
        <w:pStyle w:val="Normal"/>
        <w:spacing w:before="0" w:after="0"/>
        <w:jc w:val="both"/>
        <w:rPr>
          <w:rFonts w:ascii="Calibri" w:hAnsi="Calibri" w:eastAsia="Times New Roman" w:cs="Times New Roman"/>
          <w:sz w:val="28"/>
          <w:szCs w:val="28"/>
          <w:lang w:eastAsia="ru-RU"/>
        </w:rPr>
      </w:pPr>
      <w:r>
        <w:rPr>
          <w:rFonts w:eastAsia="Times New Roman" w:cs="Times New Roman" w:ascii="PT Serif" w:hAnsi="PT Serif"/>
          <w:sz w:val="20"/>
          <w:szCs w:val="20"/>
          <w:shd w:fill="FFFFFF" w:val="clear"/>
          <w:lang w:eastAsia="ru-RU"/>
        </w:rPr>
        <w:t>(почтовое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pPr>
        <w:pStyle w:val="Normal"/>
        <w:spacing w:before="0" w:after="0"/>
        <w:jc w:val="both"/>
        <w:rPr>
          <w:rFonts w:ascii="Calibri" w:hAnsi="Calibri" w:eastAsia="Times New Roman" w:cs="Times New Roman"/>
          <w:sz w:val="28"/>
          <w:szCs w:val="28"/>
          <w:lang w:eastAsia="ru-RU"/>
        </w:rPr>
      </w:pPr>
      <w:r>
        <w:rPr>
          <w:rFonts w:eastAsia="Times New Roman" w:cs="Times New Roman"/>
          <w:sz w:val="28"/>
          <w:szCs w:val="28"/>
          <w:lang w:eastAsia="ru-RU"/>
        </w:rPr>
      </w:r>
    </w:p>
    <w:p>
      <w:pPr>
        <w:pStyle w:val="Normal"/>
        <w:spacing w:before="0" w:after="0"/>
        <w:jc w:val="both"/>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Приложения (указываются все документы, являющиеся приложениями к заявлению):</w:t>
      </w:r>
    </w:p>
    <w:p>
      <w:pPr>
        <w:pStyle w:val="Normal"/>
        <w:spacing w:before="0" w:after="0"/>
        <w:jc w:val="both"/>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1____________________________________________________________________________</w:t>
      </w:r>
    </w:p>
    <w:p>
      <w:pPr>
        <w:pStyle w:val="Normal"/>
        <w:spacing w:before="0" w:after="0"/>
        <w:jc w:val="both"/>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2____________________________________________________________________________</w:t>
      </w:r>
    </w:p>
    <w:p>
      <w:pPr>
        <w:pStyle w:val="Normal"/>
        <w:spacing w:before="0" w:after="0"/>
        <w:jc w:val="both"/>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3____________________________________________________________________________</w:t>
      </w:r>
    </w:p>
    <w:p>
      <w:pPr>
        <w:pStyle w:val="Normal"/>
        <w:spacing w:before="0" w:after="0"/>
        <w:jc w:val="both"/>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Заявитель</w:t>
      </w:r>
    </w:p>
    <w:p>
      <w:pPr>
        <w:pStyle w:val="Normal"/>
        <w:spacing w:before="0" w:after="0"/>
        <w:jc w:val="both"/>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_________________________________________________________________</w:t>
      </w:r>
    </w:p>
    <w:p>
      <w:pPr>
        <w:pStyle w:val="Normal"/>
        <w:spacing w:before="0" w:after="0"/>
        <w:jc w:val="both"/>
        <w:rPr>
          <w:rFonts w:ascii="Calibri" w:hAnsi="Calibri" w:eastAsia="Times New Roman" w:cs="Times New Roman"/>
          <w:sz w:val="28"/>
          <w:szCs w:val="28"/>
          <w:lang w:eastAsia="ru-RU"/>
        </w:rPr>
      </w:pPr>
      <w:r>
        <w:rPr>
          <w:rFonts w:eastAsia="Times New Roman" w:cs="Times New Roman" w:ascii="Times New Roman" w:hAnsi="Times New Roman"/>
          <w:sz w:val="24"/>
          <w:szCs w:val="24"/>
          <w:lang w:eastAsia="ru-RU"/>
        </w:rPr>
        <w:t>(ф. и. о. полностью, подпись)</w:t>
      </w:r>
    </w:p>
    <w:p>
      <w:pPr>
        <w:pStyle w:val="Normal"/>
        <w:spacing w:before="0" w:after="0"/>
        <w:jc w:val="both"/>
        <w:rPr>
          <w:rFonts w:ascii="Calibri" w:hAnsi="Calibri" w:eastAsia="Times New Roman" w:cs="Times New Roman"/>
          <w:sz w:val="28"/>
          <w:szCs w:val="28"/>
          <w:lang w:eastAsia="ru-RU"/>
        </w:rPr>
      </w:pPr>
      <w:r>
        <w:rPr>
          <w:rFonts w:eastAsia="Times New Roman" w:cs="Times New Roman" w:ascii="Times New Roman" w:hAnsi="Times New Roman"/>
          <w:color w:val="000000"/>
          <w:sz w:val="24"/>
          <w:szCs w:val="24"/>
          <w:lang w:eastAsia="ru-RU"/>
        </w:rPr>
        <w:t>«____»______________20___г.</w:t>
      </w:r>
    </w:p>
    <w:p>
      <w:pPr>
        <w:pStyle w:val="Normal"/>
        <w:spacing w:lineRule="auto" w:line="240" w:before="0" w:after="0"/>
        <w:jc w:val="right"/>
        <w:rPr>
          <w:rFonts w:ascii="Times New Roman" w:hAnsi="Times New Roman" w:eastAsia="Calibri" w:cs="Times New Roman"/>
          <w:bCs/>
          <w:sz w:val="20"/>
          <w:szCs w:val="20"/>
        </w:rPr>
      </w:pPr>
      <w:r>
        <w:rPr>
          <w:rFonts w:eastAsia="Calibri" w:cs="Times New Roman" w:ascii="Times New Roman" w:hAnsi="Times New Roman"/>
          <w:bCs/>
          <w:sz w:val="20"/>
          <w:szCs w:val="20"/>
        </w:rPr>
        <w:t xml:space="preserve">Приложение № 3 </w:t>
      </w:r>
    </w:p>
    <w:p>
      <w:pPr>
        <w:pStyle w:val="Normal"/>
        <w:spacing w:lineRule="auto" w:line="240" w:before="0" w:after="0"/>
        <w:jc w:val="right"/>
        <w:rPr>
          <w:rFonts w:ascii="Times New Roman" w:hAnsi="Times New Roman" w:eastAsia="Calibri" w:cs="Times New Roman"/>
          <w:bCs/>
          <w:sz w:val="20"/>
          <w:szCs w:val="20"/>
        </w:rPr>
      </w:pPr>
      <w:r>
        <w:rPr>
          <w:rFonts w:eastAsia="Calibri" w:cs="Times New Roman" w:ascii="Times New Roman" w:hAnsi="Times New Roman"/>
          <w:bCs/>
          <w:sz w:val="20"/>
          <w:szCs w:val="20"/>
        </w:rPr>
        <w:t>к административному регламенту</w:t>
      </w:r>
    </w:p>
    <w:p>
      <w:pPr>
        <w:pStyle w:val="Normal"/>
        <w:spacing w:lineRule="auto" w:line="240" w:before="0" w:after="0"/>
        <w:jc w:val="right"/>
        <w:rPr>
          <w:rFonts w:ascii="Times New Roman" w:hAnsi="Times New Roman" w:eastAsia="Calibri" w:cs="Times New Roman"/>
          <w:bCs/>
          <w:sz w:val="20"/>
          <w:szCs w:val="20"/>
          <w:lang w:bidi="ru-RU"/>
        </w:rPr>
      </w:pPr>
      <w:r>
        <w:rPr>
          <w:rFonts w:eastAsia="Calibri" w:cs="Times New Roman" w:ascii="Times New Roman" w:hAnsi="Times New Roman"/>
          <w:bCs/>
          <w:sz w:val="20"/>
          <w:szCs w:val="20"/>
          <w:lang w:bidi="ru-RU"/>
        </w:rPr>
        <w:t xml:space="preserve">«Признание садового дома жилым домом </w:t>
      </w:r>
    </w:p>
    <w:p>
      <w:pPr>
        <w:pStyle w:val="Normal"/>
        <w:spacing w:lineRule="auto" w:line="240" w:before="0" w:after="0"/>
        <w:jc w:val="right"/>
        <w:rPr>
          <w:rFonts w:ascii="Times New Roman" w:hAnsi="Times New Roman" w:eastAsia="Calibri" w:cs="Times New Roman"/>
          <w:bCs/>
          <w:sz w:val="20"/>
          <w:szCs w:val="20"/>
          <w:lang w:bidi="ru-RU"/>
        </w:rPr>
      </w:pPr>
      <w:r>
        <w:rPr>
          <w:rFonts w:eastAsia="Calibri" w:cs="Times New Roman" w:ascii="Times New Roman" w:hAnsi="Times New Roman"/>
          <w:bCs/>
          <w:sz w:val="20"/>
          <w:szCs w:val="20"/>
          <w:lang w:bidi="ru-RU"/>
        </w:rPr>
        <w:t>и жилого дома садовым домом»</w:t>
      </w:r>
    </w:p>
    <w:p>
      <w:pPr>
        <w:pStyle w:val="Normal"/>
        <w:spacing w:lineRule="auto" w:line="240" w:before="0" w:after="0"/>
        <w:jc w:val="right"/>
        <w:rPr>
          <w:rFonts w:ascii="Times New Roman" w:hAnsi="Times New Roman" w:eastAsia="Calibri" w:cs="Times New Roman"/>
          <w:bCs/>
          <w:sz w:val="20"/>
          <w:szCs w:val="20"/>
          <w:lang w:bidi="ru-RU"/>
        </w:rPr>
      </w:pPr>
      <w:r>
        <w:rPr>
          <w:rFonts w:eastAsia="Calibri" w:cs="Times New Roman" w:ascii="Times New Roman" w:hAnsi="Times New Roman"/>
          <w:bCs/>
          <w:sz w:val="20"/>
          <w:szCs w:val="20"/>
          <w:lang w:bidi="ru-RU"/>
        </w:rPr>
      </w:r>
    </w:p>
    <w:p>
      <w:pPr>
        <w:pStyle w:val="Normal"/>
        <w:spacing w:lineRule="auto" w:line="240" w:before="0" w:after="0"/>
        <w:jc w:val="both"/>
        <w:rPr>
          <w:rFonts w:ascii="Times New Roman" w:hAnsi="Times New Roman" w:eastAsia="MS Mincho" w:cs="Times New Roman"/>
          <w:sz w:val="24"/>
          <w:szCs w:val="24"/>
          <w:lang w:eastAsia="ru-RU"/>
        </w:rPr>
      </w:pPr>
      <w:r>
        <w:rPr>
          <w:rFonts w:eastAsia="MS Mincho" w:cs="Times New Roman" w:ascii="Times New Roman" w:hAnsi="Times New Roman"/>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5664" w:hanging="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 Администрацию Новокусковского</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5664" w:hanging="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сельского поселения                                       </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ЗАЯВЛЕНИЕ</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о согласии на обработку персональных данных</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Я, 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(фамилия, имя, отчество (при наличии))</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даю согласие Администрации Новокусковского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Дата рождения 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16"/>
          <w:szCs w:val="16"/>
          <w:lang w:eastAsia="ru-RU"/>
        </w:rPr>
      </w:pPr>
      <w:r>
        <w:rPr>
          <w:rFonts w:eastAsia="Times New Roman" w:cs="Times New Roman CYR" w:ascii="Times New Roman CYR" w:hAnsi="Times New Roman CYR"/>
          <w:sz w:val="16"/>
          <w:szCs w:val="16"/>
          <w:lang w:eastAsia="ru-RU"/>
        </w:rPr>
        <w:t xml:space="preserve">                                                                                                </w:t>
      </w:r>
      <w:r>
        <w:rPr>
          <w:rFonts w:eastAsia="Times New Roman" w:cs="Times New Roman CYR" w:ascii="Times New Roman CYR" w:hAnsi="Times New Roman CYR"/>
          <w:sz w:val="16"/>
          <w:szCs w:val="16"/>
          <w:lang w:eastAsia="ru-RU"/>
        </w:rPr>
        <w:t>(число, месяц, год)</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Документ, удостоверяющий личность 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16"/>
          <w:szCs w:val="16"/>
          <w:lang w:eastAsia="ru-RU"/>
        </w:rPr>
      </w:pPr>
      <w:r>
        <w:rPr>
          <w:rFonts w:eastAsia="Times New Roman" w:cs="Times New Roman CYR" w:ascii="Times New Roman CYR" w:hAnsi="Times New Roman CYR"/>
          <w:sz w:val="16"/>
          <w:szCs w:val="16"/>
          <w:lang w:eastAsia="ru-RU"/>
        </w:rPr>
        <w:t xml:space="preserve">                                                                                               </w:t>
      </w:r>
      <w:r>
        <w:rPr>
          <w:rFonts w:eastAsia="Times New Roman" w:cs="Times New Roman CYR" w:ascii="Times New Roman CYR" w:hAnsi="Times New Roman CYR"/>
          <w:sz w:val="16"/>
          <w:szCs w:val="16"/>
          <w:lang w:eastAsia="ru-RU"/>
        </w:rPr>
        <w:t>(наименование, номер и</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___________________________________________________________________________________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16"/>
          <w:szCs w:val="16"/>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16"/>
          <w:szCs w:val="16"/>
          <w:lang w:eastAsia="ru-RU"/>
        </w:rPr>
        <w:t>серия документа, кем и когда выдан)</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Адрес регистрации по месту жительства</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___________________________________________________________________________________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16"/>
          <w:szCs w:val="16"/>
          <w:lang w:eastAsia="ru-RU"/>
        </w:rPr>
      </w:pPr>
      <w:r>
        <w:rPr>
          <w:rFonts w:eastAsia="Times New Roman" w:cs="Times New Roman CYR" w:ascii="Times New Roman CYR" w:hAnsi="Times New Roman CYR"/>
          <w:sz w:val="16"/>
          <w:szCs w:val="16"/>
          <w:lang w:eastAsia="ru-RU"/>
        </w:rPr>
        <w:t xml:space="preserve">                                                                                               </w:t>
      </w:r>
      <w:r>
        <w:rPr>
          <w:rFonts w:eastAsia="Times New Roman" w:cs="Times New Roman CYR" w:ascii="Times New Roman CYR" w:hAnsi="Times New Roman CYR"/>
          <w:sz w:val="16"/>
          <w:szCs w:val="16"/>
          <w:lang w:eastAsia="ru-RU"/>
        </w:rPr>
        <w:t>(почтовый адрес)</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___________________________________________________________________________________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 Адрес фактического проживания 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16"/>
          <w:szCs w:val="16"/>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16"/>
          <w:szCs w:val="16"/>
          <w:lang w:eastAsia="ru-RU"/>
        </w:rPr>
        <w:t>(почтовый адрес фактического проживания, контактный телефон)</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___________________________________________________________________________________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 Сведения о законном представителе</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___________________________________________________________________________________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16"/>
          <w:szCs w:val="16"/>
          <w:lang w:eastAsia="ru-RU"/>
        </w:rPr>
      </w:pPr>
      <w:r>
        <w:rPr>
          <w:rFonts w:eastAsia="Times New Roman" w:cs="Times New Roman CYR" w:ascii="Times New Roman CYR" w:hAnsi="Times New Roman CYR"/>
          <w:sz w:val="16"/>
          <w:szCs w:val="16"/>
          <w:lang w:eastAsia="ru-RU"/>
        </w:rPr>
        <w:t xml:space="preserve">                                                                                  </w:t>
      </w:r>
      <w:r>
        <w:rPr>
          <w:rFonts w:eastAsia="Times New Roman" w:cs="Times New Roman CYR" w:ascii="Times New Roman CYR" w:hAnsi="Times New Roman CYR"/>
          <w:sz w:val="16"/>
          <w:szCs w:val="16"/>
          <w:lang w:eastAsia="ru-RU"/>
        </w:rPr>
        <w:t>(фамилия, имя, отчество (при наличии))</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___________________________________________________________________________________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16"/>
          <w:szCs w:val="16"/>
          <w:lang w:eastAsia="ru-RU"/>
        </w:rPr>
      </w:pPr>
      <w:r>
        <w:rPr>
          <w:rFonts w:eastAsia="Times New Roman" w:cs="Times New Roman CYR" w:ascii="Times New Roman CYR" w:hAnsi="Times New Roman CYR"/>
          <w:sz w:val="16"/>
          <w:szCs w:val="16"/>
          <w:lang w:eastAsia="ru-RU"/>
        </w:rPr>
        <w:t xml:space="preserve">                                   </w:t>
      </w:r>
      <w:r>
        <w:rPr>
          <w:rFonts w:eastAsia="Times New Roman" w:cs="Times New Roman CYR" w:ascii="Times New Roman CYR" w:hAnsi="Times New Roman CYR"/>
          <w:sz w:val="16"/>
          <w:szCs w:val="16"/>
          <w:lang w:eastAsia="ru-RU"/>
        </w:rPr>
        <w:t>(почтовый адрес места жительства, пребывания, фактического проживания, телефон)</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 Дата рождения законного представителя 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16"/>
          <w:szCs w:val="16"/>
          <w:lang w:eastAsia="ru-RU"/>
        </w:rPr>
      </w:pPr>
      <w:r>
        <w:rPr>
          <w:rFonts w:eastAsia="Times New Roman" w:cs="Times New Roman CYR" w:ascii="Times New Roman CYR" w:hAnsi="Times New Roman CYR"/>
          <w:sz w:val="16"/>
          <w:szCs w:val="16"/>
          <w:lang w:eastAsia="ru-RU"/>
        </w:rPr>
        <w:t xml:space="preserve">                                                                                                </w:t>
      </w:r>
      <w:r>
        <w:rPr>
          <w:rFonts w:eastAsia="Times New Roman" w:cs="Times New Roman CYR" w:ascii="Times New Roman CYR" w:hAnsi="Times New Roman CYR"/>
          <w:sz w:val="16"/>
          <w:szCs w:val="16"/>
          <w:lang w:eastAsia="ru-RU"/>
        </w:rPr>
        <w:t>(число, месяц, год)</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7. Документ, удостоверяющий личность законного представителя</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16"/>
          <w:szCs w:val="16"/>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16"/>
          <w:szCs w:val="16"/>
          <w:lang w:eastAsia="ru-RU"/>
        </w:rPr>
        <w:t xml:space="preserve">   </w:t>
      </w:r>
      <w:r>
        <w:rPr>
          <w:rFonts w:eastAsia="Times New Roman" w:cs="Times New Roman CYR" w:ascii="Times New Roman CYR" w:hAnsi="Times New Roman CYR"/>
          <w:sz w:val="16"/>
          <w:szCs w:val="16"/>
          <w:lang w:eastAsia="ru-RU"/>
        </w:rPr>
        <w:t>(наименование, номер и серия документа, кем и когда выдан)</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8. Документ, подтверждающий полномочия законного представителя 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(наименование, номер и серия документа, кем и когда выдан)</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u w:val="single"/>
          <w:lang w:eastAsia="ru-RU"/>
        </w:rPr>
        <w:t>Примечание</w:t>
      </w:r>
      <w:r>
        <w:rPr>
          <w:rFonts w:eastAsia="Times New Roman" w:cs="Times New Roman CYR" w:ascii="Times New Roman CYR" w:hAnsi="Times New Roman CYR"/>
          <w:sz w:val="24"/>
          <w:szCs w:val="24"/>
          <w:lang w:eastAsia="ru-RU"/>
        </w:rPr>
        <w:t>:  пункты  с 5 по 8 заполняются в том случае, если заявление заполняет законный представитель гражданина Российской Федерации.</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Об ответственности за достоверность представленных сведений предупрежден(а).</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Срок действия Заявления - один год с даты подписания.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Подпись заявителя ______________ /______________/        дата _______________</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before="0" w:after="200"/>
        <w:rPr>
          <w:sz w:val="24"/>
          <w:szCs w:val="24"/>
        </w:rPr>
      </w:pPr>
      <w:r>
        <w:rPr/>
      </w:r>
    </w:p>
    <w:sectPr>
      <w:headerReference w:type="default" r:id="rId4"/>
      <w:type w:val="nextPage"/>
      <w:pgSz w:w="12240" w:h="15840"/>
      <w:pgMar w:left="1418" w:right="851" w:gutter="0" w:header="720" w:top="777" w:footer="0" w:bottom="851"/>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Times New Roman CYR">
    <w:charset w:val="cc"/>
    <w:family w:val="roman"/>
    <w:pitch w:val="variable"/>
  </w:font>
  <w:font w:name="PT Serif">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fldChar w:fldCharType="begin"/>
    </w:r>
    <w:r>
      <w:rPr/>
      <w:instrText> PAGE </w:instrText>
    </w:r>
    <w:r>
      <w:rPr/>
      <w:fldChar w:fldCharType="separate"/>
    </w:r>
    <w:r>
      <w:rPr/>
      <w:t>23</w:t>
    </w:r>
    <w:r>
      <w:rPr/>
      <w:fldChar w:fldCharType="end"/>
    </w:r>
  </w:p>
  <w:p>
    <w:pPr>
      <w:pStyle w:val="Style23"/>
      <w:rPr/>
    </w:pPr>
    <w:r>
      <w:rPr/>
    </w:r>
  </w:p>
</w:hdr>
</file>

<file path=word/settings.xml><?xml version="1.0" encoding="utf-8"?>
<w:settings xmlns:w="http://schemas.openxmlformats.org/wordprocessingml/2006/main">
  <w:zoom w:percent="96"/>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f61aa"/>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3"/>
    <w:uiPriority w:val="99"/>
    <w:qFormat/>
    <w:rsid w:val="00f0238a"/>
    <w:rPr/>
  </w:style>
  <w:style w:type="character" w:styleId="Style15">
    <w:name w:val="Интернет-ссылка"/>
    <w:basedOn w:val="DefaultParagraphFont"/>
    <w:uiPriority w:val="99"/>
    <w:unhideWhenUsed/>
    <w:rsid w:val="00d43d79"/>
    <w:rPr>
      <w:color w:val="0000FF" w:themeColor="hyperlink"/>
      <w:u w:val="single"/>
    </w:rPr>
  </w:style>
  <w:style w:type="character" w:styleId="Style16" w:customStyle="1">
    <w:name w:val="Нижний колонтитул Знак"/>
    <w:basedOn w:val="DefaultParagraphFont"/>
    <w:link w:val="a6"/>
    <w:uiPriority w:val="99"/>
    <w:qFormat/>
    <w:rsid w:val="006d4532"/>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lang w:val="zxx" w:eastAsia="zxx" w:bidi="zxx"/>
    </w:rPr>
  </w:style>
  <w:style w:type="paragraph" w:styleId="Style22">
    <w:name w:val="Колонтитул"/>
    <w:basedOn w:val="Normal"/>
    <w:qFormat/>
    <w:pPr/>
    <w:rPr/>
  </w:style>
  <w:style w:type="paragraph" w:styleId="Style23">
    <w:name w:val="Header"/>
    <w:basedOn w:val="Normal"/>
    <w:link w:val="a4"/>
    <w:uiPriority w:val="99"/>
    <w:unhideWhenUsed/>
    <w:rsid w:val="00f0238a"/>
    <w:pPr>
      <w:tabs>
        <w:tab w:val="clear" w:pos="708"/>
        <w:tab w:val="center" w:pos="4677" w:leader="none"/>
        <w:tab w:val="right" w:pos="9355" w:leader="none"/>
      </w:tabs>
      <w:spacing w:lineRule="auto" w:line="240" w:before="0" w:after="0"/>
    </w:pPr>
    <w:rPr/>
  </w:style>
  <w:style w:type="paragraph" w:styleId="Style24">
    <w:name w:val="Footer"/>
    <w:basedOn w:val="Normal"/>
    <w:link w:val="a7"/>
    <w:uiPriority w:val="99"/>
    <w:unhideWhenUsed/>
    <w:rsid w:val="006d4532"/>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kselp@mail.tomsknet.ru" TargetMode="External"/><Relationship Id="rId3" Type="http://schemas.openxmlformats.org/officeDocument/2006/relationships/hyperlink" Target="garantf1://12084522.21/"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1016</TotalTime>
  <Application>LibreOffice/7.2.4.1$Windows_X86_64 LibreOffice_project/27d75539669ac387bb498e35313b970b7fe9c4f9</Application>
  <AppVersion>15.0000</AppVersion>
  <Pages>23</Pages>
  <Words>7655</Words>
  <Characters>59742</Characters>
  <CharactersWithSpaces>71379</CharactersWithSpaces>
  <Paragraphs>433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2022-11-25T09:28:00Z</dcterms:created>
  <dc:creator>user</dc:creator>
  <dc:description/>
  <dc:language>ru-RU</dc:language>
  <cp:lastModifiedBy/>
  <cp:lastPrinted>2023-02-07T09:10:00Z</cp:lastPrinted>
  <dcterms:modified xsi:type="dcterms:W3CDTF">2023-02-09T12:29:26Z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