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7AF" w:rsidRPr="00CA7EF8" w:rsidRDefault="00F467AF" w:rsidP="008F4D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7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</w:t>
      </w:r>
    </w:p>
    <w:p w:rsidR="00F467AF" w:rsidRDefault="00F467AF" w:rsidP="008F4D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F4DC4" w:rsidRPr="00B0305B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</w:t>
      </w:r>
    </w:p>
    <w:p w:rsidR="008F4DC4" w:rsidRPr="00B0305B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НОВОКУСКОВСКОГО СЕЛЬСКОГО ПОСЕЛЕНИЯ</w:t>
      </w:r>
    </w:p>
    <w:p w:rsidR="008F4DC4" w:rsidRPr="00B0305B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Асиновский район Томская область</w:t>
      </w:r>
    </w:p>
    <w:p w:rsidR="008F4DC4" w:rsidRPr="00B0305B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F4DC4" w:rsidRPr="00B0305B" w:rsidRDefault="008F4DC4" w:rsidP="008F4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8F4DC4" w:rsidRPr="00B0305B" w:rsidRDefault="008F4DC4" w:rsidP="008F4DC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F4DC4" w:rsidRPr="00B0305B" w:rsidRDefault="00743C85" w:rsidP="00F467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</w:t>
      </w:r>
      <w:r w:rsidR="008F4DC4"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</w:t>
      </w:r>
      <w:r w:rsidR="00F467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</w:t>
      </w:r>
      <w:r w:rsidR="008F4DC4"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  <w:r w:rsidR="008F4D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№ _</w:t>
      </w:r>
      <w:r w:rsidR="00CA7E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</w:t>
      </w:r>
      <w:r w:rsidR="008F4D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</w:t>
      </w:r>
    </w:p>
    <w:p w:rsidR="008F4DC4" w:rsidRPr="00B0305B" w:rsidRDefault="008F4DC4" w:rsidP="008F4D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8F4DC4" w:rsidRPr="00B0305B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F4DC4" w:rsidRPr="001B5EB0" w:rsidRDefault="000B71E4" w:rsidP="008F4D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</w:t>
      </w:r>
      <w:r w:rsidR="00E46F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r w:rsidR="008F4DC4" w:rsidRPr="001B5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Устав муниципального образования </w:t>
      </w:r>
    </w:p>
    <w:p w:rsidR="008F4DC4" w:rsidRPr="001B5EB0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«Новокусковское сельское поселение»</w:t>
      </w:r>
    </w:p>
    <w:p w:rsidR="008F4DC4" w:rsidRPr="003D751A" w:rsidRDefault="008F4DC4" w:rsidP="008F4DC4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DC4" w:rsidRDefault="008F4DC4" w:rsidP="009F3B72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305B">
        <w:rPr>
          <w:rFonts w:ascii="Times New Roman" w:eastAsia="Calibri" w:hAnsi="Times New Roman" w:cs="Times New Roman"/>
          <w:sz w:val="24"/>
          <w:szCs w:val="24"/>
        </w:rPr>
        <w:t xml:space="preserve">В целях </w:t>
      </w:r>
      <w:r w:rsidR="00F467AF">
        <w:rPr>
          <w:rFonts w:ascii="Times New Roman" w:eastAsia="Calibri" w:hAnsi="Times New Roman" w:cs="Times New Roman"/>
          <w:sz w:val="24"/>
          <w:szCs w:val="24"/>
        </w:rPr>
        <w:t>приведения</w:t>
      </w:r>
      <w:r w:rsidR="001B5E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6FB8">
        <w:rPr>
          <w:rFonts w:ascii="Times New Roman" w:eastAsia="Calibri" w:hAnsi="Times New Roman" w:cs="Times New Roman"/>
          <w:sz w:val="24"/>
          <w:szCs w:val="24"/>
        </w:rPr>
        <w:t xml:space="preserve">муниципального нормативного правового акта </w:t>
      </w:r>
      <w:r w:rsidR="00F467AF">
        <w:rPr>
          <w:rFonts w:ascii="Times New Roman" w:eastAsia="Calibri" w:hAnsi="Times New Roman" w:cs="Times New Roman"/>
          <w:sz w:val="24"/>
          <w:szCs w:val="24"/>
        </w:rPr>
        <w:t>в соответствие с законодательством</w:t>
      </w:r>
    </w:p>
    <w:p w:rsidR="008F4DC4" w:rsidRPr="00B0305B" w:rsidRDefault="000B71E4" w:rsidP="009F3B72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СОВЕТ НОВОКУСКОВСКОГО СЕЛЬСКОГО ПОСЕЛЕНИЯ </w:t>
      </w:r>
      <w:r w:rsidR="008F4DC4" w:rsidRPr="00A86C60">
        <w:rPr>
          <w:rFonts w:ascii="Times New Roman" w:eastAsia="Calibri" w:hAnsi="Times New Roman" w:cs="Times New Roman"/>
          <w:sz w:val="24"/>
          <w:szCs w:val="24"/>
        </w:rPr>
        <w:t>РЕШИЛ:</w:t>
      </w:r>
    </w:p>
    <w:p w:rsidR="00E46FB8" w:rsidRDefault="008F4DC4" w:rsidP="009F3B72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305B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0B71E4" w:rsidRPr="000B71E4">
        <w:rPr>
          <w:rFonts w:ascii="Times New Roman" w:eastAsia="Calibri" w:hAnsi="Times New Roman" w:cs="Times New Roman"/>
          <w:sz w:val="24"/>
          <w:szCs w:val="24"/>
        </w:rPr>
        <w:t>Внести в Устав муниципального образования «</w:t>
      </w:r>
      <w:proofErr w:type="spellStart"/>
      <w:r w:rsidR="000B71E4" w:rsidRPr="000B71E4">
        <w:rPr>
          <w:rFonts w:ascii="Times New Roman" w:eastAsia="Calibri" w:hAnsi="Times New Roman" w:cs="Times New Roman"/>
          <w:sz w:val="24"/>
          <w:szCs w:val="24"/>
        </w:rPr>
        <w:t>Новокусковское</w:t>
      </w:r>
      <w:proofErr w:type="spellEnd"/>
      <w:r w:rsidR="000B71E4" w:rsidRPr="000B71E4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поселение», принят</w:t>
      </w:r>
      <w:r w:rsidR="00E46FB8">
        <w:rPr>
          <w:rFonts w:ascii="Times New Roman" w:eastAsia="Calibri" w:hAnsi="Times New Roman" w:cs="Times New Roman"/>
          <w:sz w:val="24"/>
          <w:szCs w:val="24"/>
        </w:rPr>
        <w:t>ый</w:t>
      </w:r>
      <w:r w:rsidR="000B71E4" w:rsidRPr="000B71E4">
        <w:rPr>
          <w:rFonts w:ascii="Times New Roman" w:eastAsia="Calibri" w:hAnsi="Times New Roman" w:cs="Times New Roman"/>
          <w:sz w:val="24"/>
          <w:szCs w:val="24"/>
        </w:rPr>
        <w:t xml:space="preserve"> решением Совета </w:t>
      </w:r>
      <w:proofErr w:type="spellStart"/>
      <w:r w:rsidR="000B71E4" w:rsidRPr="000B71E4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="000B71E4" w:rsidRPr="000B71E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от 25 августа 2010 года № 109, </w:t>
      </w:r>
      <w:r w:rsidR="00E46FB8">
        <w:rPr>
          <w:rFonts w:ascii="Times New Roman" w:eastAsia="Calibri" w:hAnsi="Times New Roman" w:cs="Times New Roman"/>
          <w:sz w:val="24"/>
          <w:szCs w:val="24"/>
        </w:rPr>
        <w:t xml:space="preserve">следующие </w:t>
      </w:r>
      <w:r w:rsidR="000B71E4" w:rsidRPr="000B71E4">
        <w:rPr>
          <w:rFonts w:ascii="Times New Roman" w:eastAsia="Calibri" w:hAnsi="Times New Roman" w:cs="Times New Roman"/>
          <w:sz w:val="24"/>
          <w:szCs w:val="24"/>
        </w:rPr>
        <w:t>изменени</w:t>
      </w:r>
      <w:r w:rsidR="00E46FB8">
        <w:rPr>
          <w:rFonts w:ascii="Times New Roman" w:eastAsia="Calibri" w:hAnsi="Times New Roman" w:cs="Times New Roman"/>
          <w:sz w:val="24"/>
          <w:szCs w:val="24"/>
        </w:rPr>
        <w:t>я:</w:t>
      </w:r>
    </w:p>
    <w:p w:rsidR="00E46FB8" w:rsidRDefault="00E46FB8" w:rsidP="009F3B72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 часть 7 статьи 3 признать утратившей силу;</w:t>
      </w:r>
    </w:p>
    <w:p w:rsidR="000B71E4" w:rsidRPr="000B71E4" w:rsidRDefault="00E46FB8" w:rsidP="009F3B72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="000B71E4" w:rsidRPr="000B71E4">
        <w:rPr>
          <w:rFonts w:ascii="Times New Roman" w:eastAsia="Calibri" w:hAnsi="Times New Roman" w:cs="Times New Roman"/>
          <w:sz w:val="24"/>
          <w:szCs w:val="24"/>
        </w:rPr>
        <w:t xml:space="preserve">часть 1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статьи 4.1 дополнить </w:t>
      </w:r>
      <w:r w:rsidR="000B71E4" w:rsidRPr="000B71E4">
        <w:rPr>
          <w:rFonts w:ascii="Times New Roman" w:eastAsia="Calibri" w:hAnsi="Times New Roman" w:cs="Times New Roman"/>
          <w:sz w:val="24"/>
          <w:szCs w:val="24"/>
        </w:rPr>
        <w:t>пунктом 2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0B71E4" w:rsidRPr="000B71E4">
        <w:rPr>
          <w:rFonts w:ascii="Times New Roman" w:eastAsia="Calibri" w:hAnsi="Times New Roman" w:cs="Times New Roman"/>
          <w:sz w:val="24"/>
          <w:szCs w:val="24"/>
        </w:rPr>
        <w:t xml:space="preserve"> следующего содержания:</w:t>
      </w:r>
    </w:p>
    <w:p w:rsidR="000B71E4" w:rsidRDefault="000B71E4" w:rsidP="009F3B72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1E4">
        <w:rPr>
          <w:rFonts w:ascii="Times New Roman" w:eastAsia="Calibri" w:hAnsi="Times New Roman" w:cs="Times New Roman"/>
          <w:sz w:val="24"/>
          <w:szCs w:val="24"/>
        </w:rPr>
        <w:t>«2</w:t>
      </w:r>
      <w:r w:rsidR="00E46FB8">
        <w:rPr>
          <w:rFonts w:ascii="Times New Roman" w:eastAsia="Calibri" w:hAnsi="Times New Roman" w:cs="Times New Roman"/>
          <w:sz w:val="24"/>
          <w:szCs w:val="24"/>
        </w:rPr>
        <w:t>1</w:t>
      </w:r>
      <w:r w:rsidRPr="000B71E4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E46FB8">
        <w:rPr>
          <w:rFonts w:ascii="Times New Roman" w:eastAsia="Calibri" w:hAnsi="Times New Roman" w:cs="Times New Roman"/>
          <w:sz w:val="24"/>
          <w:szCs w:val="24"/>
        </w:rPr>
        <w:t>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 w:rsidR="00E46FB8">
        <w:rPr>
          <w:rFonts w:ascii="Times New Roman" w:eastAsia="Calibri" w:hAnsi="Times New Roman" w:cs="Times New Roman"/>
          <w:sz w:val="24"/>
          <w:szCs w:val="24"/>
        </w:rPr>
        <w:t>.»;</w:t>
      </w:r>
      <w:proofErr w:type="gramEnd"/>
    </w:p>
    <w:p w:rsidR="00E46FB8" w:rsidRDefault="00E46FB8" w:rsidP="009F3B72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 в статье 36:</w:t>
      </w:r>
    </w:p>
    <w:p w:rsidR="00E46FB8" w:rsidRDefault="00E46FB8" w:rsidP="009F3B72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 абзац 1 части 1 изложить в следующей редакции:</w:t>
      </w:r>
    </w:p>
    <w:p w:rsidR="00E46FB8" w:rsidRDefault="00E46FB8" w:rsidP="009F3B72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«1. Муниципальный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местного бюджета, а также соблюдения условий муниципальных контрактов, договоров (соглашений) о предоставлении средств из местного бюджета</w:t>
      </w:r>
      <w:proofErr w:type="gramStart"/>
      <w:r w:rsidR="009F3B72">
        <w:rPr>
          <w:rFonts w:ascii="Times New Roman" w:eastAsia="Calibri" w:hAnsi="Times New Roman" w:cs="Times New Roman"/>
          <w:sz w:val="24"/>
          <w:szCs w:val="24"/>
        </w:rPr>
        <w:t>.»;</w:t>
      </w:r>
      <w:proofErr w:type="gramEnd"/>
    </w:p>
    <w:p w:rsidR="009F3B72" w:rsidRDefault="009F3B72" w:rsidP="009F3B72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 в части 2 слова «в сфере бюджетных правоотношений» исключить;</w:t>
      </w:r>
    </w:p>
    <w:p w:rsidR="009F3B72" w:rsidRDefault="009F3B72" w:rsidP="009F3B72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в) часть 3 изложить в следующей редакции:</w:t>
      </w:r>
    </w:p>
    <w:p w:rsidR="009F3B72" w:rsidRPr="000B71E4" w:rsidRDefault="009F3B72" w:rsidP="009F3B72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«3. Внутренний муниципальный финансовый контроль является контрольной деятельностью органа муниципального финансового контроля, являющегося органом Администрации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.».</w:t>
      </w:r>
      <w:proofErr w:type="gramEnd"/>
    </w:p>
    <w:p w:rsidR="000B71E4" w:rsidRPr="009316C1" w:rsidRDefault="000B71E4" w:rsidP="009F3B72">
      <w:pPr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6C1">
        <w:rPr>
          <w:rFonts w:ascii="Times New Roman" w:hAnsi="Times New Roman" w:cs="Times New Roman"/>
          <w:sz w:val="24"/>
          <w:szCs w:val="24"/>
        </w:rPr>
        <w:t>2.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0B71E4" w:rsidRPr="009F3B72" w:rsidRDefault="000B71E4" w:rsidP="009F3B72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1E4">
        <w:rPr>
          <w:rFonts w:ascii="Times New Roman" w:eastAsia="Calibri" w:hAnsi="Times New Roman" w:cs="Times New Roman"/>
          <w:sz w:val="24"/>
          <w:szCs w:val="24"/>
        </w:rPr>
        <w:t xml:space="preserve">3. Опубликовать настоящее решение после его государственной регистрации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7" w:history="1">
        <w:r w:rsidRPr="009F3B72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www.</w:t>
        </w:r>
        <w:r w:rsidRPr="009F3B72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US"/>
          </w:rPr>
          <w:t>nks</w:t>
        </w:r>
        <w:r w:rsidRPr="009F3B72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elpasino.ru</w:t>
        </w:r>
      </w:hyperlink>
      <w:r w:rsidRPr="009F3B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71E4" w:rsidRDefault="000B71E4" w:rsidP="009F3B72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1E4">
        <w:rPr>
          <w:rFonts w:ascii="Times New Roman" w:eastAsia="Calibri" w:hAnsi="Times New Roman" w:cs="Times New Roman"/>
          <w:sz w:val="24"/>
          <w:szCs w:val="24"/>
        </w:rPr>
        <w:t>4. Настоящее решение вступает в силу со дня его официального опубликования.</w:t>
      </w:r>
    </w:p>
    <w:p w:rsidR="008F4DC4" w:rsidRDefault="008F4DC4" w:rsidP="009F3B72">
      <w:pPr>
        <w:autoSpaceDE w:val="0"/>
        <w:autoSpaceDN w:val="0"/>
        <w:adjustRightInd w:val="0"/>
        <w:spacing w:after="0" w:line="240" w:lineRule="auto"/>
        <w:ind w:left="-284"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730D" w:rsidRPr="00B0305B" w:rsidRDefault="002B730D" w:rsidP="009F3B72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DC4" w:rsidRDefault="00CA7EF8" w:rsidP="009F3B7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Председатель Совета</w:t>
      </w:r>
      <w:r w:rsidR="008F4DC4" w:rsidRPr="00B030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F4DC4" w:rsidRPr="00B0305B">
        <w:rPr>
          <w:rFonts w:ascii="Times New Roman" w:eastAsia="Calibri" w:hAnsi="Times New Roman" w:cs="Times New Roman"/>
          <w:sz w:val="24"/>
          <w:szCs w:val="24"/>
        </w:rPr>
        <w:t>Новокусковско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="008F4DC4" w:rsidRPr="00B030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А.В. Карпенко</w:t>
      </w:r>
    </w:p>
    <w:p w:rsidR="008F4DC4" w:rsidRDefault="008F4DC4" w:rsidP="008F4DC4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DC4" w:rsidRDefault="008F4DC4" w:rsidP="008F4DC4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DC4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3C85" w:rsidRDefault="00743C85" w:rsidP="008F4DC4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3C85" w:rsidRDefault="00743C85" w:rsidP="008F4DC4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3C85" w:rsidRPr="008F4DC4" w:rsidRDefault="00743C85" w:rsidP="008F4DC4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743C85" w:rsidRPr="008F4DC4" w:rsidSect="009F3B7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80A" w:rsidRDefault="0012780A" w:rsidP="009316C1">
      <w:pPr>
        <w:spacing w:after="0" w:line="240" w:lineRule="auto"/>
      </w:pPr>
      <w:r>
        <w:separator/>
      </w:r>
    </w:p>
  </w:endnote>
  <w:endnote w:type="continuationSeparator" w:id="0">
    <w:p w:rsidR="0012780A" w:rsidRDefault="0012780A" w:rsidP="00931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80A" w:rsidRDefault="0012780A" w:rsidP="009316C1">
      <w:pPr>
        <w:spacing w:after="0" w:line="240" w:lineRule="auto"/>
      </w:pPr>
      <w:r>
        <w:separator/>
      </w:r>
    </w:p>
  </w:footnote>
  <w:footnote w:type="continuationSeparator" w:id="0">
    <w:p w:rsidR="0012780A" w:rsidRDefault="0012780A" w:rsidP="00931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C85" w:rsidRDefault="00743C85" w:rsidP="00F121DF">
    <w:pPr>
      <w:pStyle w:val="a5"/>
    </w:pPr>
  </w:p>
  <w:p w:rsidR="009316C1" w:rsidRDefault="009316C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13B"/>
    <w:rsid w:val="000A269F"/>
    <w:rsid w:val="000B71E4"/>
    <w:rsid w:val="0012780A"/>
    <w:rsid w:val="001B5EB0"/>
    <w:rsid w:val="001F4559"/>
    <w:rsid w:val="001F64A0"/>
    <w:rsid w:val="00223319"/>
    <w:rsid w:val="002B730D"/>
    <w:rsid w:val="003151EB"/>
    <w:rsid w:val="00320717"/>
    <w:rsid w:val="003757C8"/>
    <w:rsid w:val="0047315C"/>
    <w:rsid w:val="00686B69"/>
    <w:rsid w:val="006B287A"/>
    <w:rsid w:val="006D213B"/>
    <w:rsid w:val="00743C85"/>
    <w:rsid w:val="00791A19"/>
    <w:rsid w:val="008F4DC4"/>
    <w:rsid w:val="0092520D"/>
    <w:rsid w:val="00925D4D"/>
    <w:rsid w:val="009316C1"/>
    <w:rsid w:val="009A4D34"/>
    <w:rsid w:val="009D22F1"/>
    <w:rsid w:val="009F02CE"/>
    <w:rsid w:val="009F3B72"/>
    <w:rsid w:val="00A86C60"/>
    <w:rsid w:val="00A96467"/>
    <w:rsid w:val="00AB14EB"/>
    <w:rsid w:val="00B34425"/>
    <w:rsid w:val="00B42F55"/>
    <w:rsid w:val="00B96B24"/>
    <w:rsid w:val="00BD4F0C"/>
    <w:rsid w:val="00BD5A34"/>
    <w:rsid w:val="00CA7EF8"/>
    <w:rsid w:val="00CB0348"/>
    <w:rsid w:val="00D01FD5"/>
    <w:rsid w:val="00D17F90"/>
    <w:rsid w:val="00D52FD7"/>
    <w:rsid w:val="00D62D4B"/>
    <w:rsid w:val="00D866F2"/>
    <w:rsid w:val="00E46FB8"/>
    <w:rsid w:val="00E56618"/>
    <w:rsid w:val="00EC50A9"/>
    <w:rsid w:val="00F121DF"/>
    <w:rsid w:val="00F1720D"/>
    <w:rsid w:val="00F34B74"/>
    <w:rsid w:val="00F37E50"/>
    <w:rsid w:val="00F467AF"/>
    <w:rsid w:val="00FA0010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F4DC4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AB14E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31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16C1"/>
  </w:style>
  <w:style w:type="paragraph" w:styleId="a7">
    <w:name w:val="footer"/>
    <w:basedOn w:val="a"/>
    <w:link w:val="a8"/>
    <w:uiPriority w:val="99"/>
    <w:unhideWhenUsed/>
    <w:rsid w:val="00931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16C1"/>
  </w:style>
  <w:style w:type="paragraph" w:styleId="a9">
    <w:name w:val="Balloon Text"/>
    <w:basedOn w:val="a"/>
    <w:link w:val="aa"/>
    <w:uiPriority w:val="99"/>
    <w:semiHidden/>
    <w:unhideWhenUsed/>
    <w:rsid w:val="00743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3C8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F4DC4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AB14E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31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16C1"/>
  </w:style>
  <w:style w:type="paragraph" w:styleId="a7">
    <w:name w:val="footer"/>
    <w:basedOn w:val="a"/>
    <w:link w:val="a8"/>
    <w:uiPriority w:val="99"/>
    <w:unhideWhenUsed/>
    <w:rsid w:val="00931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16C1"/>
  </w:style>
  <w:style w:type="paragraph" w:styleId="a9">
    <w:name w:val="Balloon Text"/>
    <w:basedOn w:val="a"/>
    <w:link w:val="aa"/>
    <w:uiPriority w:val="99"/>
    <w:semiHidden/>
    <w:unhideWhenUsed/>
    <w:rsid w:val="00743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3C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2021-04-22T07:01:00Z</cp:lastPrinted>
  <dcterms:created xsi:type="dcterms:W3CDTF">2019-04-22T03:28:00Z</dcterms:created>
  <dcterms:modified xsi:type="dcterms:W3CDTF">2021-05-27T03:30:00Z</dcterms:modified>
</cp:coreProperties>
</file>