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15" w:rsidRPr="00D14CF6" w:rsidRDefault="007B5715" w:rsidP="001A2B93">
      <w:pPr>
        <w:jc w:val="center"/>
        <w:rPr>
          <w:b/>
        </w:rPr>
      </w:pPr>
      <w:r w:rsidRPr="00D14CF6">
        <w:rPr>
          <w:b/>
        </w:rPr>
        <w:t xml:space="preserve">Томская область </w:t>
      </w:r>
      <w:proofErr w:type="spellStart"/>
      <w:r w:rsidRPr="00D14CF6">
        <w:rPr>
          <w:b/>
        </w:rPr>
        <w:t>Асиновский</w:t>
      </w:r>
      <w:proofErr w:type="spellEnd"/>
      <w:r w:rsidRPr="00D14CF6">
        <w:rPr>
          <w:b/>
        </w:rPr>
        <w:t xml:space="preserve"> район</w:t>
      </w:r>
    </w:p>
    <w:p w:rsidR="007B5715" w:rsidRPr="00D14CF6" w:rsidRDefault="007B5715" w:rsidP="007B5715">
      <w:pPr>
        <w:jc w:val="center"/>
        <w:rPr>
          <w:b/>
          <w:sz w:val="28"/>
        </w:rPr>
      </w:pPr>
      <w:r w:rsidRPr="00D14CF6">
        <w:rPr>
          <w:b/>
          <w:sz w:val="28"/>
        </w:rPr>
        <w:t>АДМИНИСТРАЦИЯ</w:t>
      </w:r>
    </w:p>
    <w:p w:rsidR="007B5715" w:rsidRPr="00D14CF6" w:rsidRDefault="007B5715" w:rsidP="007B5715">
      <w:pPr>
        <w:jc w:val="center"/>
        <w:rPr>
          <w:b/>
          <w:sz w:val="28"/>
        </w:rPr>
      </w:pPr>
      <w:r w:rsidRPr="00D14CF6">
        <w:rPr>
          <w:b/>
          <w:sz w:val="28"/>
        </w:rPr>
        <w:t>НОВОКУСКОВСКОГО СЕЛЬСКОГО ПОСЕЛЕНИЯ</w:t>
      </w:r>
    </w:p>
    <w:p w:rsidR="007B5715" w:rsidRPr="00D14CF6" w:rsidRDefault="007B5715" w:rsidP="007B5715">
      <w:pPr>
        <w:jc w:val="center"/>
        <w:rPr>
          <w:b/>
          <w:sz w:val="28"/>
        </w:rPr>
      </w:pPr>
    </w:p>
    <w:p w:rsidR="007B5715" w:rsidRPr="00D14CF6" w:rsidRDefault="007B5715" w:rsidP="007B5715">
      <w:pPr>
        <w:jc w:val="center"/>
        <w:rPr>
          <w:b/>
          <w:sz w:val="28"/>
        </w:rPr>
      </w:pPr>
      <w:r w:rsidRPr="00D14CF6">
        <w:rPr>
          <w:b/>
          <w:sz w:val="28"/>
        </w:rPr>
        <w:t>ПОСТАНОВЛЕНИЕ</w:t>
      </w:r>
    </w:p>
    <w:p w:rsidR="001A2B93" w:rsidRDefault="001A2B93" w:rsidP="001A2B93">
      <w:pPr>
        <w:rPr>
          <w:sz w:val="28"/>
        </w:rPr>
      </w:pPr>
    </w:p>
    <w:p w:rsidR="00C41A44" w:rsidRPr="00D14CF6" w:rsidRDefault="001A2B93" w:rsidP="001A2B93">
      <w:pPr>
        <w:rPr>
          <w:sz w:val="28"/>
        </w:rPr>
      </w:pPr>
      <w:r>
        <w:rPr>
          <w:sz w:val="28"/>
        </w:rPr>
        <w:t>10.11.2021</w:t>
      </w:r>
      <w:r w:rsidR="000B76A5" w:rsidRPr="00D14CF6">
        <w:rPr>
          <w:sz w:val="28"/>
        </w:rPr>
        <w:t xml:space="preserve">                                          </w:t>
      </w:r>
      <w:r w:rsidR="007F6A09" w:rsidRPr="00D14CF6">
        <w:rPr>
          <w:sz w:val="28"/>
        </w:rPr>
        <w:t xml:space="preserve">   </w:t>
      </w:r>
      <w:r w:rsidR="000B76A5" w:rsidRPr="00D14CF6"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      № 121</w:t>
      </w:r>
    </w:p>
    <w:p w:rsidR="009E1214" w:rsidRPr="00D14CF6" w:rsidRDefault="009E1214" w:rsidP="009E1214">
      <w:pPr>
        <w:jc w:val="center"/>
      </w:pPr>
      <w:r w:rsidRPr="00D14CF6">
        <w:t>с.</w:t>
      </w:r>
      <w:r w:rsidR="00331DA0" w:rsidRPr="00D14CF6">
        <w:t xml:space="preserve"> </w:t>
      </w:r>
      <w:r w:rsidRPr="00D14CF6">
        <w:t>Ново-Кусково</w:t>
      </w:r>
    </w:p>
    <w:p w:rsidR="009E1214" w:rsidRPr="00D14CF6" w:rsidRDefault="009E1214" w:rsidP="009E1214">
      <w:pPr>
        <w:jc w:val="center"/>
        <w:rPr>
          <w:sz w:val="28"/>
        </w:rPr>
      </w:pPr>
    </w:p>
    <w:p w:rsidR="009F6335" w:rsidRPr="00D14CF6" w:rsidRDefault="00BB4BA9" w:rsidP="009F6335">
      <w:pPr>
        <w:jc w:val="center"/>
        <w:rPr>
          <w:bCs/>
        </w:rPr>
      </w:pPr>
      <w:r w:rsidRPr="00D14CF6">
        <w:t xml:space="preserve">О внесении изменений в постановление Администрации </w:t>
      </w:r>
      <w:proofErr w:type="spellStart"/>
      <w:r w:rsidRPr="00D14CF6">
        <w:t>Новокусковского</w:t>
      </w:r>
      <w:proofErr w:type="spellEnd"/>
      <w:r w:rsidRPr="00D14CF6">
        <w:t xml:space="preserve"> сельского поселения от </w:t>
      </w:r>
      <w:r w:rsidR="009F6335" w:rsidRPr="00D14CF6">
        <w:t>13.09.2016 № 260 «</w:t>
      </w:r>
      <w:r w:rsidR="009F6335" w:rsidRPr="00D14CF6">
        <w:rPr>
          <w:bCs/>
        </w:rPr>
        <w:t xml:space="preserve">Об утверждении нормативных затрат на обеспечение функций Администрации </w:t>
      </w:r>
      <w:proofErr w:type="spellStart"/>
      <w:r w:rsidR="009F6335" w:rsidRPr="00D14CF6">
        <w:rPr>
          <w:bCs/>
        </w:rPr>
        <w:t>Новокусковского</w:t>
      </w:r>
      <w:proofErr w:type="spellEnd"/>
      <w:r w:rsidR="009F6335" w:rsidRPr="00D14CF6">
        <w:rPr>
          <w:bCs/>
        </w:rPr>
        <w:t xml:space="preserve"> сельского поселения»</w:t>
      </w:r>
    </w:p>
    <w:p w:rsidR="00554CFE" w:rsidRPr="00D14CF6" w:rsidRDefault="009F6335" w:rsidP="00554CFE">
      <w:pPr>
        <w:jc w:val="center"/>
      </w:pPr>
      <w:r w:rsidRPr="00D14CF6">
        <w:t xml:space="preserve"> </w:t>
      </w:r>
    </w:p>
    <w:p w:rsidR="007B5715" w:rsidRPr="00D14CF6" w:rsidRDefault="007B5715" w:rsidP="007B5715">
      <w:pPr>
        <w:jc w:val="both"/>
      </w:pPr>
    </w:p>
    <w:p w:rsidR="007B5715" w:rsidRPr="00D14CF6" w:rsidRDefault="00D46CE6" w:rsidP="007B5715">
      <w:pPr>
        <w:ind w:firstLine="708"/>
        <w:jc w:val="both"/>
      </w:pPr>
      <w:r w:rsidRPr="00D14CF6">
        <w:t>С</w:t>
      </w:r>
      <w:r w:rsidR="007B5715" w:rsidRPr="00D14CF6">
        <w:t xml:space="preserve"> целью </w:t>
      </w:r>
      <w:r w:rsidR="00BB4BA9" w:rsidRPr="00D14CF6">
        <w:t>приведения</w:t>
      </w:r>
      <w:r w:rsidR="00FA0A33" w:rsidRPr="00D14CF6">
        <w:t xml:space="preserve"> </w:t>
      </w:r>
      <w:r w:rsidR="007F6A09" w:rsidRPr="00D14CF6">
        <w:t xml:space="preserve">муниципального нормативного правового акта </w:t>
      </w:r>
      <w:r w:rsidR="00FA0A33" w:rsidRPr="00D14CF6">
        <w:t>в соответствие с  законодательством</w:t>
      </w:r>
    </w:p>
    <w:p w:rsidR="007B5715" w:rsidRPr="00D14CF6" w:rsidRDefault="007B5715" w:rsidP="008636E2">
      <w:pPr>
        <w:ind w:firstLine="708"/>
        <w:jc w:val="both"/>
      </w:pPr>
      <w:r w:rsidRPr="00D14CF6">
        <w:t>ПОСТАНОВЛЯЮ:</w:t>
      </w:r>
    </w:p>
    <w:p w:rsidR="000968B8" w:rsidRPr="00D14CF6" w:rsidRDefault="000968B8" w:rsidP="009F6335">
      <w:pPr>
        <w:ind w:firstLine="708"/>
        <w:jc w:val="both"/>
        <w:rPr>
          <w:bCs/>
        </w:rPr>
      </w:pPr>
      <w:r w:rsidRPr="00D14CF6">
        <w:rPr>
          <w:bCs/>
        </w:rPr>
        <w:t xml:space="preserve">1. Внести в постановление Администрации </w:t>
      </w:r>
      <w:proofErr w:type="spellStart"/>
      <w:r w:rsidRPr="00D14CF6">
        <w:rPr>
          <w:bCs/>
        </w:rPr>
        <w:t>Новокусковского</w:t>
      </w:r>
      <w:proofErr w:type="spellEnd"/>
      <w:r w:rsidRPr="00D14CF6">
        <w:rPr>
          <w:bCs/>
        </w:rPr>
        <w:t xml:space="preserve"> сельского поселения от </w:t>
      </w:r>
      <w:r w:rsidR="009F6335" w:rsidRPr="00D14CF6">
        <w:rPr>
          <w:bCs/>
        </w:rPr>
        <w:t xml:space="preserve">13.09.2016 № 260 «Об утверждении нормативных затрат на обеспечение функций Администрации </w:t>
      </w:r>
      <w:proofErr w:type="spellStart"/>
      <w:r w:rsidR="009F6335" w:rsidRPr="00D14CF6">
        <w:rPr>
          <w:bCs/>
        </w:rPr>
        <w:t>Новокусковского</w:t>
      </w:r>
      <w:proofErr w:type="spellEnd"/>
      <w:r w:rsidR="009F6335" w:rsidRPr="00D14CF6">
        <w:rPr>
          <w:bCs/>
        </w:rPr>
        <w:t xml:space="preserve"> сельского поселения» </w:t>
      </w:r>
      <w:r w:rsidRPr="00D14CF6">
        <w:rPr>
          <w:bCs/>
        </w:rPr>
        <w:t>следующие изменения:</w:t>
      </w:r>
    </w:p>
    <w:p w:rsidR="00AE180F" w:rsidRPr="00D14CF6" w:rsidRDefault="00591B64" w:rsidP="000968B8">
      <w:pPr>
        <w:ind w:firstLine="708"/>
        <w:jc w:val="both"/>
      </w:pPr>
      <w:r w:rsidRPr="00D14CF6">
        <w:t xml:space="preserve">в </w:t>
      </w:r>
      <w:r w:rsidR="009F6335" w:rsidRPr="00D14CF6">
        <w:t>приложении 2</w:t>
      </w:r>
      <w:r w:rsidR="00AE180F" w:rsidRPr="00D14CF6">
        <w:t>, утвержденном указанным постановлением:</w:t>
      </w:r>
    </w:p>
    <w:p w:rsidR="00AE180F" w:rsidRPr="00D14CF6" w:rsidRDefault="00AE180F" w:rsidP="00AE180F">
      <w:pPr>
        <w:ind w:firstLine="708"/>
        <w:jc w:val="both"/>
      </w:pPr>
      <w:r w:rsidRPr="00D14CF6">
        <w:t>1)</w:t>
      </w:r>
      <w:r w:rsidRPr="00D14CF6">
        <w:rPr>
          <w:szCs w:val="20"/>
        </w:rPr>
        <w:t xml:space="preserve"> таблицу «</w:t>
      </w:r>
      <w:r w:rsidRPr="00D14CF6">
        <w:t>Нормы на оплату услуг подвижной связи» изложить в следующей редакции: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503"/>
        <w:gridCol w:w="1982"/>
        <w:gridCol w:w="2127"/>
        <w:gridCol w:w="2235"/>
      </w:tblGrid>
      <w:tr w:rsidR="00AE180F" w:rsidRPr="00D14CF6" w:rsidTr="00AE180F">
        <w:trPr>
          <w:trHeight w:val="901"/>
          <w:jc w:val="center"/>
        </w:trPr>
        <w:tc>
          <w:tcPr>
            <w:tcW w:w="10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9"/>
              <w:jc w:val="center"/>
            </w:pPr>
            <w:r w:rsidRPr="00D14CF6">
              <w:t>«Уровень муниципального органа</w:t>
            </w:r>
          </w:p>
        </w:tc>
        <w:tc>
          <w:tcPr>
            <w:tcW w:w="7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82"/>
              <w:jc w:val="center"/>
            </w:pPr>
            <w:r w:rsidRPr="00D14CF6">
              <w:t>Количество номеров</w:t>
            </w:r>
          </w:p>
        </w:tc>
        <w:tc>
          <w:tcPr>
            <w:tcW w:w="9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32"/>
              <w:jc w:val="center"/>
            </w:pPr>
            <w:r w:rsidRPr="00D14CF6">
              <w:t>Количество средств связи</w:t>
            </w:r>
          </w:p>
        </w:tc>
        <w:tc>
          <w:tcPr>
            <w:tcW w:w="10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106"/>
              <w:jc w:val="center"/>
            </w:pPr>
            <w:r w:rsidRPr="00D14CF6">
              <w:t>Расходы на услуги связи</w:t>
            </w:r>
          </w:p>
        </w:tc>
        <w:tc>
          <w:tcPr>
            <w:tcW w:w="11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34"/>
              <w:jc w:val="center"/>
            </w:pPr>
            <w:r w:rsidRPr="00D14CF6">
              <w:t>Категория должностей</w:t>
            </w:r>
          </w:p>
        </w:tc>
      </w:tr>
      <w:tr w:rsidR="00AE180F" w:rsidRPr="00D14CF6" w:rsidTr="00AE180F">
        <w:trPr>
          <w:jc w:val="center"/>
        </w:trPr>
        <w:tc>
          <w:tcPr>
            <w:tcW w:w="10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9"/>
              <w:jc w:val="center"/>
            </w:pPr>
            <w:r w:rsidRPr="00D14CF6">
              <w:t>администрация</w:t>
            </w:r>
          </w:p>
        </w:tc>
        <w:tc>
          <w:tcPr>
            <w:tcW w:w="7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80F" w:rsidRPr="00D14CF6" w:rsidRDefault="00AE180F" w:rsidP="00AE180F">
            <w:pPr>
              <w:ind w:firstLine="82"/>
              <w:jc w:val="center"/>
            </w:pPr>
            <w:r w:rsidRPr="00D14CF6">
              <w:t>1</w:t>
            </w:r>
          </w:p>
        </w:tc>
        <w:tc>
          <w:tcPr>
            <w:tcW w:w="9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32"/>
              <w:jc w:val="center"/>
            </w:pPr>
            <w:r w:rsidRPr="00D14CF6">
              <w:t>на одну муниципальную должность.</w:t>
            </w:r>
          </w:p>
        </w:tc>
        <w:tc>
          <w:tcPr>
            <w:tcW w:w="10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jc w:val="center"/>
            </w:pPr>
            <w:r w:rsidRPr="00D14CF6">
              <w:t>ежемесячные расходы не более 1,8 тыс. рублей включительно в расчете на одну муниципальную должность.</w:t>
            </w:r>
          </w:p>
        </w:tc>
        <w:tc>
          <w:tcPr>
            <w:tcW w:w="11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80F" w:rsidRPr="00D14CF6" w:rsidRDefault="00AE180F" w:rsidP="00AE180F">
            <w:pPr>
              <w:ind w:firstLine="34"/>
              <w:jc w:val="center"/>
            </w:pPr>
            <w:r w:rsidRPr="00D14CF6">
              <w:t xml:space="preserve">В соответствии с </w:t>
            </w:r>
            <w:hyperlink r:id="rId7" w:history="1">
              <w:r w:rsidRPr="00D14CF6">
                <w:rPr>
                  <w:rStyle w:val="a3"/>
                </w:rPr>
                <w:t>Реестром</w:t>
              </w:r>
            </w:hyperlink>
            <w:r w:rsidRPr="00D14CF6">
              <w:t xml:space="preserve"> муниципальных должностей в Томской области, утвержденным Законом Томской области № 223 – ОЗ от 09.10.2007 года «О муниципальных должностях в Томской области»</w:t>
            </w:r>
          </w:p>
        </w:tc>
      </w:tr>
    </w:tbl>
    <w:p w:rsidR="00AE180F" w:rsidRPr="00D14CF6" w:rsidRDefault="00AE180F" w:rsidP="000968B8">
      <w:pPr>
        <w:ind w:firstLine="708"/>
        <w:jc w:val="both"/>
      </w:pPr>
    </w:p>
    <w:p w:rsidR="00AE180F" w:rsidRPr="00D14CF6" w:rsidRDefault="00AE180F" w:rsidP="00AE180F">
      <w:pPr>
        <w:ind w:firstLine="708"/>
        <w:jc w:val="both"/>
        <w:rPr>
          <w:bCs/>
          <w:szCs w:val="20"/>
        </w:rPr>
      </w:pPr>
      <w:r w:rsidRPr="00D14CF6">
        <w:t>2) таблицу «</w:t>
      </w:r>
      <w:r w:rsidRPr="00D14CF6">
        <w:rPr>
          <w:szCs w:val="20"/>
        </w:rPr>
        <w:t xml:space="preserve">Нормативы  </w:t>
      </w:r>
      <w:r w:rsidRPr="00D14CF6">
        <w:rPr>
          <w:bCs/>
          <w:szCs w:val="20"/>
        </w:rPr>
        <w:t>на оплату услуг по обслуживанию и уборке помещения» изложить в следующей редакции: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2934"/>
        <w:gridCol w:w="3096"/>
        <w:gridCol w:w="2500"/>
      </w:tblGrid>
      <w:tr w:rsidR="00AE180F" w:rsidRPr="00D14CF6" w:rsidTr="00D75188">
        <w:trPr>
          <w:trHeight w:val="536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«Наименование товаров, работ, услуг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Количество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Предельная стоимость в месяц</w:t>
            </w:r>
          </w:p>
        </w:tc>
      </w:tr>
      <w:tr w:rsidR="00AE180F" w:rsidRPr="00D14CF6" w:rsidTr="00D7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2934" w:type="dxa"/>
            <w:tcBorders>
              <w:left w:val="single" w:sz="4" w:space="0" w:color="auto"/>
            </w:tcBorders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Уборка здания Администрации сельского поселения</w:t>
            </w:r>
          </w:p>
        </w:tc>
        <w:tc>
          <w:tcPr>
            <w:tcW w:w="3096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2500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11000,00»</w:t>
            </w:r>
          </w:p>
        </w:tc>
      </w:tr>
    </w:tbl>
    <w:p w:rsidR="00AE180F" w:rsidRPr="00D14CF6" w:rsidRDefault="00AE180F" w:rsidP="000968B8">
      <w:pPr>
        <w:ind w:firstLine="708"/>
        <w:jc w:val="both"/>
      </w:pPr>
    </w:p>
    <w:p w:rsidR="00AE180F" w:rsidRPr="00D14CF6" w:rsidRDefault="00AE180F" w:rsidP="00AE180F">
      <w:pPr>
        <w:ind w:firstLine="708"/>
        <w:jc w:val="both"/>
        <w:rPr>
          <w:szCs w:val="20"/>
        </w:rPr>
      </w:pPr>
      <w:r w:rsidRPr="00D14CF6">
        <w:lastRenderedPageBreak/>
        <w:t>3) таблицу «</w:t>
      </w:r>
      <w:r w:rsidRPr="00D14CF6">
        <w:rPr>
          <w:szCs w:val="20"/>
        </w:rPr>
        <w:t xml:space="preserve">Нормативы, применяемые при расчете затрат на проведение </w:t>
      </w:r>
      <w:proofErr w:type="spellStart"/>
      <w:r w:rsidRPr="00D14CF6">
        <w:rPr>
          <w:szCs w:val="20"/>
        </w:rPr>
        <w:t>предрейсового</w:t>
      </w:r>
      <w:proofErr w:type="spellEnd"/>
      <w:r w:rsidRPr="00D14CF6">
        <w:rPr>
          <w:szCs w:val="20"/>
        </w:rPr>
        <w:t xml:space="preserve"> и </w:t>
      </w:r>
      <w:proofErr w:type="spellStart"/>
      <w:r w:rsidRPr="00D14CF6">
        <w:rPr>
          <w:szCs w:val="20"/>
        </w:rPr>
        <w:t>послерейсового</w:t>
      </w:r>
      <w:proofErr w:type="spellEnd"/>
      <w:r w:rsidRPr="00D14CF6">
        <w:rPr>
          <w:szCs w:val="20"/>
        </w:rPr>
        <w:t xml:space="preserve"> осмотра водителей транспортных средств» изложить в следующей редакции:</w:t>
      </w:r>
    </w:p>
    <w:p w:rsidR="00AE180F" w:rsidRPr="00D14CF6" w:rsidRDefault="00AE180F" w:rsidP="00AE180F">
      <w:pPr>
        <w:jc w:val="both"/>
        <w:rPr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621"/>
        <w:gridCol w:w="6946"/>
      </w:tblGrid>
      <w:tr w:rsidR="00AE180F" w:rsidRPr="00D14CF6" w:rsidTr="00AE180F">
        <w:trPr>
          <w:jc w:val="center"/>
        </w:trPr>
        <w:tc>
          <w:tcPr>
            <w:tcW w:w="78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«№ п/п</w:t>
            </w:r>
          </w:p>
        </w:tc>
        <w:tc>
          <w:tcPr>
            <w:tcW w:w="2621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Количество водителей</w:t>
            </w:r>
          </w:p>
        </w:tc>
        <w:tc>
          <w:tcPr>
            <w:tcW w:w="6946" w:type="dxa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Цена проведения одного </w:t>
            </w:r>
            <w:proofErr w:type="spellStart"/>
            <w:r w:rsidRPr="00D14CF6">
              <w:rPr>
                <w:szCs w:val="20"/>
              </w:rPr>
              <w:t>предрейсового</w:t>
            </w:r>
            <w:proofErr w:type="spellEnd"/>
            <w:r w:rsidRPr="00D14CF6">
              <w:rPr>
                <w:szCs w:val="20"/>
              </w:rPr>
              <w:t xml:space="preserve"> и </w:t>
            </w:r>
            <w:proofErr w:type="spellStart"/>
            <w:r w:rsidRPr="00D14CF6">
              <w:rPr>
                <w:szCs w:val="20"/>
              </w:rPr>
              <w:t>послерейсового</w:t>
            </w:r>
            <w:proofErr w:type="spellEnd"/>
            <w:r w:rsidRPr="00D14CF6">
              <w:rPr>
                <w:szCs w:val="20"/>
              </w:rPr>
              <w:t xml:space="preserve"> осмотра, руб.</w:t>
            </w:r>
          </w:p>
        </w:tc>
      </w:tr>
      <w:tr w:rsidR="00AE180F" w:rsidRPr="00D14CF6" w:rsidTr="00AE180F">
        <w:trPr>
          <w:trHeight w:val="296"/>
          <w:jc w:val="center"/>
        </w:trPr>
        <w:tc>
          <w:tcPr>
            <w:tcW w:w="78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2621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6946" w:type="dxa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300,00»</w:t>
            </w:r>
          </w:p>
        </w:tc>
      </w:tr>
    </w:tbl>
    <w:p w:rsidR="00AE180F" w:rsidRPr="00D14CF6" w:rsidRDefault="00AE180F" w:rsidP="00AE180F">
      <w:pPr>
        <w:jc w:val="both"/>
        <w:rPr>
          <w:szCs w:val="20"/>
        </w:rPr>
      </w:pPr>
    </w:p>
    <w:p w:rsidR="00AE180F" w:rsidRPr="00D14CF6" w:rsidRDefault="00AE180F" w:rsidP="00AE180F">
      <w:pPr>
        <w:ind w:firstLine="708"/>
        <w:jc w:val="both"/>
        <w:rPr>
          <w:szCs w:val="20"/>
        </w:rPr>
      </w:pPr>
      <w:r w:rsidRPr="00D14CF6">
        <w:rPr>
          <w:szCs w:val="20"/>
        </w:rPr>
        <w:t>4) таблицу «Нормативы, применяемые при расчете затрат на проведение диспансеризации работников» изложить в следующей редакции:</w:t>
      </w:r>
    </w:p>
    <w:p w:rsidR="00AE180F" w:rsidRPr="00D14CF6" w:rsidRDefault="00AE180F" w:rsidP="00AE180F">
      <w:pPr>
        <w:jc w:val="both"/>
        <w:rPr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905"/>
        <w:gridCol w:w="3260"/>
        <w:gridCol w:w="3402"/>
      </w:tblGrid>
      <w:tr w:rsidR="00AE180F" w:rsidRPr="00D14CF6" w:rsidTr="00AE180F">
        <w:trPr>
          <w:jc w:val="center"/>
        </w:trPr>
        <w:tc>
          <w:tcPr>
            <w:tcW w:w="78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«№№п/п</w:t>
            </w:r>
          </w:p>
        </w:tc>
        <w:tc>
          <w:tcPr>
            <w:tcW w:w="2905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3260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Цена проведения диспансеризации в расчете на одного работника, руб.</w:t>
            </w:r>
          </w:p>
        </w:tc>
        <w:tc>
          <w:tcPr>
            <w:tcW w:w="340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Категория работников</w:t>
            </w:r>
          </w:p>
        </w:tc>
      </w:tr>
      <w:tr w:rsidR="00AE180F" w:rsidRPr="00D14CF6" w:rsidTr="00AE180F">
        <w:trPr>
          <w:trHeight w:val="296"/>
          <w:jc w:val="center"/>
        </w:trPr>
        <w:tc>
          <w:tcPr>
            <w:tcW w:w="78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2905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5500,00</w:t>
            </w:r>
          </w:p>
        </w:tc>
        <w:tc>
          <w:tcPr>
            <w:tcW w:w="3402" w:type="dxa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Муниципальная должность</w:t>
            </w:r>
          </w:p>
        </w:tc>
      </w:tr>
      <w:tr w:rsidR="00AE180F" w:rsidRPr="00D14CF6" w:rsidTr="00AE180F">
        <w:trPr>
          <w:trHeight w:val="296"/>
          <w:jc w:val="center"/>
        </w:trPr>
        <w:tc>
          <w:tcPr>
            <w:tcW w:w="78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905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5500,00</w:t>
            </w:r>
          </w:p>
        </w:tc>
        <w:tc>
          <w:tcPr>
            <w:tcW w:w="3402" w:type="dxa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Муниципальный служащий</w:t>
            </w:r>
          </w:p>
        </w:tc>
      </w:tr>
      <w:tr w:rsidR="00AE180F" w:rsidRPr="00D14CF6" w:rsidTr="00AE180F">
        <w:trPr>
          <w:trHeight w:val="296"/>
          <w:jc w:val="center"/>
        </w:trPr>
        <w:tc>
          <w:tcPr>
            <w:tcW w:w="782" w:type="dxa"/>
            <w:vAlign w:val="center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905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AE180F" w:rsidRPr="00D14CF6" w:rsidRDefault="00AE180F" w:rsidP="00AE180F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5500,00</w:t>
            </w:r>
          </w:p>
        </w:tc>
        <w:tc>
          <w:tcPr>
            <w:tcW w:w="3402" w:type="dxa"/>
          </w:tcPr>
          <w:p w:rsidR="00AE180F" w:rsidRPr="00D14CF6" w:rsidRDefault="00AE180F" w:rsidP="00AE180F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 Служащие ЕТС, рабочие» </w:t>
            </w:r>
          </w:p>
        </w:tc>
      </w:tr>
    </w:tbl>
    <w:p w:rsidR="00AE180F" w:rsidRPr="00D14CF6" w:rsidRDefault="00AE180F" w:rsidP="000968B8">
      <w:pPr>
        <w:ind w:firstLine="708"/>
        <w:jc w:val="both"/>
      </w:pPr>
    </w:p>
    <w:p w:rsidR="00D75188" w:rsidRPr="00D14CF6" w:rsidRDefault="00AE180F" w:rsidP="00D75188">
      <w:pPr>
        <w:ind w:firstLine="708"/>
        <w:jc w:val="both"/>
        <w:rPr>
          <w:bCs/>
          <w:szCs w:val="20"/>
        </w:rPr>
      </w:pPr>
      <w:r w:rsidRPr="00D14CF6">
        <w:t>5)</w:t>
      </w:r>
      <w:r w:rsidR="00D75188" w:rsidRPr="00D14CF6">
        <w:t xml:space="preserve"> таблицу «</w:t>
      </w:r>
      <w:r w:rsidR="00D75188" w:rsidRPr="00D14CF6">
        <w:rPr>
          <w:bCs/>
          <w:szCs w:val="20"/>
        </w:rPr>
        <w:t>Нормативы, применяемые при расчете нормативных затрат на приобретение канцелярских принадлежностей» изложить в следующей редакции:</w:t>
      </w:r>
    </w:p>
    <w:p w:rsidR="00D75188" w:rsidRPr="00D14CF6" w:rsidRDefault="00D75188" w:rsidP="00D75188">
      <w:pPr>
        <w:jc w:val="center"/>
        <w:rPr>
          <w:szCs w:val="20"/>
        </w:rPr>
      </w:pPr>
    </w:p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1596"/>
        <w:gridCol w:w="1559"/>
        <w:gridCol w:w="1877"/>
      </w:tblGrid>
      <w:tr w:rsidR="00D75188" w:rsidRPr="00D14CF6" w:rsidTr="00D75188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both"/>
              <w:rPr>
                <w:bCs/>
                <w:szCs w:val="20"/>
              </w:rPr>
            </w:pPr>
            <w:r w:rsidRPr="00D14CF6">
              <w:rPr>
                <w:bCs/>
                <w:szCs w:val="20"/>
              </w:rPr>
              <w:t>«№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both"/>
              <w:rPr>
                <w:bCs/>
                <w:szCs w:val="20"/>
              </w:rPr>
            </w:pPr>
            <w:r w:rsidRPr="00D14CF6">
              <w:rPr>
                <w:bCs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both"/>
              <w:rPr>
                <w:bCs/>
                <w:szCs w:val="20"/>
              </w:rPr>
            </w:pPr>
            <w:r w:rsidRPr="00D14CF6">
              <w:rPr>
                <w:bCs/>
                <w:szCs w:val="20"/>
              </w:rPr>
              <w:t>Ед. изм.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both"/>
              <w:rPr>
                <w:bCs/>
                <w:szCs w:val="20"/>
              </w:rPr>
            </w:pPr>
            <w:r w:rsidRPr="00D14CF6">
              <w:rPr>
                <w:bCs/>
                <w:szCs w:val="20"/>
              </w:rPr>
              <w:t>Количество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both"/>
              <w:rPr>
                <w:bCs/>
                <w:szCs w:val="20"/>
              </w:rPr>
            </w:pPr>
            <w:r w:rsidRPr="00D14CF6">
              <w:rPr>
                <w:bCs/>
                <w:szCs w:val="20"/>
              </w:rPr>
              <w:t>Количество на комитет, отдел в год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both"/>
              <w:rPr>
                <w:bCs/>
                <w:szCs w:val="20"/>
              </w:rPr>
            </w:pPr>
            <w:r w:rsidRPr="00D14CF6">
              <w:rPr>
                <w:bCs/>
                <w:szCs w:val="20"/>
              </w:rPr>
              <w:t>Цена приобретения за ед., не более, руб.</w:t>
            </w:r>
          </w:p>
        </w:tc>
      </w:tr>
      <w:tr w:rsidR="00D75188" w:rsidRPr="00D14CF6" w:rsidTr="00D75188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Антистеплер</w:t>
            </w:r>
            <w:proofErr w:type="spellEnd"/>
            <w:r w:rsidRPr="00D14CF6">
              <w:rPr>
                <w:szCs w:val="20"/>
              </w:rPr>
              <w:t xml:space="preserve"> для скоб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73</w:t>
            </w:r>
          </w:p>
        </w:tc>
      </w:tr>
      <w:tr w:rsidR="00D75188" w:rsidRPr="00D14CF6" w:rsidTr="00D75188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Блокнот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34</w:t>
            </w:r>
          </w:p>
        </w:tc>
      </w:tr>
      <w:tr w:rsidR="00D75188" w:rsidRPr="00D14CF6" w:rsidTr="00D7518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Блок бумажный для записи 10,5х14,8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96</w:t>
            </w:r>
          </w:p>
        </w:tc>
      </w:tr>
      <w:tr w:rsidR="00D75188" w:rsidRPr="00D14CF6" w:rsidTr="00D7518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Блок бумажный для записи  9х9х5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63</w:t>
            </w:r>
          </w:p>
        </w:tc>
      </w:tr>
      <w:tr w:rsidR="00D75188" w:rsidRPr="00D14CF6" w:rsidTr="00D75188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Блок бумажный для записи  9х9х9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94</w:t>
            </w:r>
          </w:p>
        </w:tc>
      </w:tr>
      <w:tr w:rsidR="00D75188" w:rsidRPr="00D14CF6" w:rsidTr="00D75188">
        <w:trPr>
          <w:trHeight w:val="4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Ежедневник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400</w:t>
            </w:r>
          </w:p>
        </w:tc>
      </w:tr>
      <w:tr w:rsidR="00D75188" w:rsidRPr="00D14CF6" w:rsidTr="00D7518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Журнал регистрации приказов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 для управ делами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Журнал учета проверок юридического лица, ИП, проводимых органами государственного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 для бухгалтерии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trHeight w:val="3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Журнал учета путевых листов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 для спец-та по землепользованию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trHeight w:val="2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14CF6">
                <w:rPr>
                  <w:szCs w:val="20"/>
                </w:rPr>
                <w:t>19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D14CF6">
                <w:rPr>
                  <w:szCs w:val="20"/>
                </w:rPr>
                <w:t>15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14CF6">
                <w:rPr>
                  <w:szCs w:val="20"/>
                </w:rPr>
                <w:t>25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D14CF6">
                <w:rPr>
                  <w:szCs w:val="20"/>
                </w:rPr>
                <w:t>51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14CF6">
                <w:rPr>
                  <w:szCs w:val="20"/>
                </w:rPr>
                <w:t>32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D14CF6">
                <w:rPr>
                  <w:szCs w:val="20"/>
                </w:rPr>
                <w:t>41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12х45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20х45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25х45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38х51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50х76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76х76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76х127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с клеевым краем  51х51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Календарь настольный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Календарь-табель А4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Календарь перекидной настольный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58</w:t>
            </w:r>
          </w:p>
        </w:tc>
      </w:tr>
      <w:tr w:rsidR="00D75188" w:rsidRPr="00D14CF6" w:rsidTr="00D75188">
        <w:trPr>
          <w:trHeight w:val="1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Карандаш механический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Карандаш </w:t>
            </w:r>
            <w:proofErr w:type="spellStart"/>
            <w:r w:rsidRPr="00D14CF6">
              <w:rPr>
                <w:szCs w:val="20"/>
              </w:rPr>
              <w:t>чернографитный</w:t>
            </w:r>
            <w:proofErr w:type="spellEnd"/>
            <w:r w:rsidRPr="00D14CF6">
              <w:rPr>
                <w:szCs w:val="20"/>
              </w:rPr>
              <w:t xml:space="preserve"> с ластиком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Клей карандаш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14CF6">
                <w:rPr>
                  <w:szCs w:val="20"/>
                </w:rPr>
                <w:t>50 мм</w:t>
              </w:r>
            </w:smartTag>
            <w:r w:rsidRPr="00D14CF6">
              <w:rPr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6 м"/>
              </w:smartTagPr>
              <w:r w:rsidRPr="00D14CF6">
                <w:rPr>
                  <w:szCs w:val="20"/>
                </w:rPr>
                <w:t>66 м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63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14CF6">
                <w:rPr>
                  <w:szCs w:val="20"/>
                </w:rPr>
                <w:t>19 мм</w:t>
              </w:r>
            </w:smartTag>
            <w:r w:rsidRPr="00D14CF6">
              <w:rPr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D14CF6">
                <w:rPr>
                  <w:szCs w:val="20"/>
                </w:rPr>
                <w:t>33 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Книга канцелярская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 на кабинет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Кнопки-гвоздики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Корректирующая жидкость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93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Ластик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19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Термоэтикетки</w:t>
            </w:r>
            <w:proofErr w:type="spellEnd"/>
            <w:r w:rsidRPr="00D14CF6">
              <w:rPr>
                <w:szCs w:val="20"/>
              </w:rPr>
              <w:t xml:space="preserve"> 47х25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рулон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18 для приемной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4CF6">
                <w:rPr>
                  <w:szCs w:val="20"/>
                </w:rPr>
                <w:t>30 см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14CF6">
                <w:rPr>
                  <w:szCs w:val="20"/>
                </w:rPr>
                <w:t>20 см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Лоток вертикальный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Лоток горизонтальный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Мультифора</w:t>
            </w:r>
            <w:proofErr w:type="spellEnd"/>
            <w:r w:rsidRPr="00D14CF6">
              <w:rPr>
                <w:szCs w:val="20"/>
              </w:rPr>
              <w:t xml:space="preserve"> А4, 60 мкм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Мультифора</w:t>
            </w:r>
            <w:proofErr w:type="spellEnd"/>
            <w:r w:rsidRPr="00D14CF6">
              <w:rPr>
                <w:szCs w:val="20"/>
              </w:rPr>
              <w:t xml:space="preserve"> А4, 40 мкм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Маркер перманентный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Маркер-выделитель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53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Подкладка на стол 50х70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1300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Нож канцелярский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 на кольцах А4 , ширина корешка 24мм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Короб архивный А4, 325х250х70мм, с завязками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Короб архивный А4, 325х250х70мм, на резинке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Папка-регистратор А4, ширина корешка 50мм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132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Папка-регистратор А4, ширина корешка 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180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Папка с завязками, картон, 440 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 А4, 40 прозрачных вкладышей, пластик, </w:t>
            </w:r>
            <w:smartTag w:uri="urn:schemas-microsoft-com:office:smarttags" w:element="metricconverter">
              <w:smartTagPr>
                <w:attr w:name="ProductID" w:val="0,65 мм"/>
              </w:smartTagPr>
              <w:r w:rsidRPr="00D14CF6">
                <w:rPr>
                  <w:szCs w:val="20"/>
                </w:rPr>
                <w:t>0,65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84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 А4, 60 прозрачных вкладышей, пластик, </w:t>
            </w:r>
            <w:smartTag w:uri="urn:schemas-microsoft-com:office:smarttags" w:element="metricconverter">
              <w:smartTagPr>
                <w:attr w:name="ProductID" w:val="0,70 мм"/>
              </w:smartTagPr>
              <w:r w:rsidRPr="00D14CF6">
                <w:rPr>
                  <w:szCs w:val="20"/>
                </w:rPr>
                <w:t>0,70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 А4, 80 прозрачных вкладышей, пластик, </w:t>
            </w:r>
            <w:smartTag w:uri="urn:schemas-microsoft-com:office:smarttags" w:element="metricconverter">
              <w:smartTagPr>
                <w:attr w:name="ProductID" w:val="0,80 мм"/>
              </w:smartTagPr>
              <w:r w:rsidRPr="00D14CF6">
                <w:rPr>
                  <w:szCs w:val="20"/>
                </w:rPr>
                <w:t>0,80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130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Папка-скоросшиватель Дело, картон, 360 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 с пружинным скоросшивателем, А4, пластик, </w:t>
            </w:r>
            <w:smartTag w:uri="urn:schemas-microsoft-com:office:smarttags" w:element="metricconverter">
              <w:smartTagPr>
                <w:attr w:name="ProductID" w:val="0,50 мм"/>
              </w:smartTagPr>
              <w:r w:rsidRPr="00D14CF6">
                <w:rPr>
                  <w:szCs w:val="20"/>
                </w:rPr>
                <w:t>0,50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Папка-</w:t>
            </w:r>
            <w:proofErr w:type="spellStart"/>
            <w:r w:rsidRPr="00D14CF6">
              <w:rPr>
                <w:szCs w:val="20"/>
              </w:rPr>
              <w:t>скорошиватель</w:t>
            </w:r>
            <w:proofErr w:type="spellEnd"/>
            <w:r w:rsidRPr="00D14CF6">
              <w:rPr>
                <w:szCs w:val="20"/>
              </w:rPr>
              <w:t xml:space="preserve"> А4 пластик, с отверстиями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 с боковым зажимом А4, пластик, </w:t>
            </w:r>
            <w:smartTag w:uri="urn:schemas-microsoft-com:office:smarttags" w:element="metricconverter">
              <w:smartTagPr>
                <w:attr w:name="ProductID" w:val="0,50 мм"/>
              </w:smartTagPr>
              <w:r w:rsidRPr="00D14CF6">
                <w:rPr>
                  <w:szCs w:val="20"/>
                </w:rPr>
                <w:t>0,50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Папка-уголок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Планинг</w:t>
            </w:r>
            <w:proofErr w:type="spellEnd"/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Подставка под куб 9х9х9см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Ручка </w:t>
            </w:r>
            <w:proofErr w:type="spellStart"/>
            <w:r w:rsidRPr="00D14CF6">
              <w:rPr>
                <w:szCs w:val="20"/>
              </w:rPr>
              <w:t>гелевая</w:t>
            </w:r>
            <w:proofErr w:type="spellEnd"/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Ручка шариковая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lastRenderedPageBreak/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Средство чистящее для оргтехники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130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Скобы №10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Скобы №24/6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44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14CF6">
                <w:rPr>
                  <w:szCs w:val="20"/>
                </w:rPr>
                <w:t>25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16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D14CF6">
                <w:rPr>
                  <w:szCs w:val="20"/>
                </w:rPr>
                <w:t>28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22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14CF6">
                <w:rPr>
                  <w:szCs w:val="20"/>
                </w:rPr>
                <w:t>50 мм</w:t>
              </w:r>
            </w:smartTag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28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Степлер</w:t>
            </w:r>
            <w:proofErr w:type="spellEnd"/>
            <w:r w:rsidRPr="00D14CF6">
              <w:rPr>
                <w:szCs w:val="20"/>
              </w:rPr>
              <w:t xml:space="preserve"> №24/6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80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Стержень шариковый 98 мм для ручки </w:t>
            </w:r>
            <w:proofErr w:type="spellStart"/>
            <w:r w:rsidRPr="00D14CF6">
              <w:rPr>
                <w:szCs w:val="20"/>
              </w:rPr>
              <w:t>Parker</w:t>
            </w:r>
            <w:proofErr w:type="spellEnd"/>
            <w:r w:rsidRPr="00D14CF6">
              <w:rPr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</w:pPr>
            <w:r w:rsidRPr="00D14CF6">
              <w:rPr>
                <w:sz w:val="22"/>
                <w:szCs w:val="22"/>
              </w:rPr>
              <w:t>2 для руководителя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Стержень шариковый 143мм, 0,5мм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</w:tr>
      <w:tr w:rsidR="00D75188" w:rsidRPr="00D14CF6" w:rsidTr="00D75188">
        <w:trPr>
          <w:trHeight w:val="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Стержни для механического карандаша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уп</w:t>
            </w:r>
            <w:proofErr w:type="spellEnd"/>
            <w:r w:rsidRPr="00D14CF6">
              <w:rPr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30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Краска штемпельная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134</w:t>
            </w:r>
          </w:p>
        </w:tc>
      </w:tr>
      <w:tr w:rsidR="00D75188" w:rsidRPr="00D14CF6" w:rsidTr="00D75188">
        <w:trPr>
          <w:trHeight w:val="4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для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280</w:t>
            </w:r>
          </w:p>
        </w:tc>
      </w:tr>
      <w:tr w:rsidR="00D75188" w:rsidRPr="00D14CF6" w:rsidTr="00D75188">
        <w:trPr>
          <w:trHeight w:val="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Бумага для факса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150»</w:t>
            </w:r>
          </w:p>
        </w:tc>
      </w:tr>
      <w:tr w:rsidR="00D75188" w:rsidRPr="00D14CF6" w:rsidTr="00D75188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</w:p>
        </w:tc>
      </w:tr>
    </w:tbl>
    <w:p w:rsidR="00D75188" w:rsidRPr="00D14CF6" w:rsidRDefault="00D75188" w:rsidP="00D75188">
      <w:pPr>
        <w:jc w:val="both"/>
        <w:rPr>
          <w:i/>
          <w:szCs w:val="20"/>
          <w:u w:val="single"/>
        </w:rPr>
      </w:pPr>
    </w:p>
    <w:p w:rsidR="00D75188" w:rsidRPr="00D14CF6" w:rsidRDefault="00D75188" w:rsidP="00D75188">
      <w:pPr>
        <w:ind w:firstLine="708"/>
        <w:jc w:val="both"/>
        <w:rPr>
          <w:szCs w:val="20"/>
        </w:rPr>
      </w:pPr>
      <w:r w:rsidRPr="00D14CF6">
        <w:rPr>
          <w:szCs w:val="20"/>
        </w:rPr>
        <w:t>6) таблицу «Хозяйственные товары»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46"/>
        <w:gridCol w:w="2312"/>
        <w:gridCol w:w="2234"/>
      </w:tblGrid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Наименование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Единица измерения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Количество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Предельная стоимость за 1 ед., рублей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Полотенца бумажные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пачка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80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Полотенечное полотно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85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Нетканое полотно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240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Мыло жидкое для рук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(л;^</w:t>
            </w:r>
            <w:proofErr w:type="spellStart"/>
            <w:r w:rsidRPr="00D14CF6">
              <w:rPr>
                <w:szCs w:val="20"/>
              </w:rPr>
              <w:t>дм</w:t>
            </w:r>
            <w:proofErr w:type="spellEnd"/>
            <w:r w:rsidRPr="00D14CF6">
              <w:rPr>
                <w:szCs w:val="20"/>
              </w:rPr>
              <w:t>[3*])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Бумага туалетная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рулон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96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80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Мешок для мусорных корзин (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D14CF6">
                <w:rPr>
                  <w:szCs w:val="20"/>
                </w:rPr>
                <w:t>30 л</w:t>
              </w:r>
            </w:smartTag>
            <w:r w:rsidRPr="00D14CF6">
              <w:rPr>
                <w:szCs w:val="20"/>
              </w:rPr>
              <w:t>.)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53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Мешок для мусорных корзин (120 л.)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Мешок для мусорных корзин (240 л.)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Моющее средство 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(л;^</w:t>
            </w:r>
            <w:proofErr w:type="spellStart"/>
            <w:r w:rsidRPr="00D14CF6">
              <w:rPr>
                <w:szCs w:val="20"/>
              </w:rPr>
              <w:t>дм</w:t>
            </w:r>
            <w:proofErr w:type="spellEnd"/>
            <w:r w:rsidRPr="00D14CF6">
              <w:rPr>
                <w:szCs w:val="20"/>
              </w:rPr>
              <w:t>[3*])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160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Чистящее средство 400г.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кг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26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72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Лопата штыковая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Лопата совковая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Лопата снеговая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560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Метла, веник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8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Лампа люминесцентная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130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75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Перчатки ПВХ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комплект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36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Перчатки резиновые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комплект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lastRenderedPageBreak/>
              <w:t>Губка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Ведро 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Швабра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Щетка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220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Перчатки диэлектрические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комплект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540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Стиральный порошок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90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Смеситель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Унитаз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Саморезы</w:t>
            </w:r>
            <w:proofErr w:type="spellEnd"/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кг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Губка для посуды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53</w:t>
            </w:r>
          </w:p>
        </w:tc>
      </w:tr>
      <w:tr w:rsidR="00D75188" w:rsidRPr="00D14CF6" w:rsidTr="00D75188">
        <w:trPr>
          <w:trHeight w:val="333"/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Газ д/газ плиты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  <w:tr w:rsidR="00D75188" w:rsidRPr="00D14CF6" w:rsidTr="00D75188">
        <w:trPr>
          <w:trHeight w:val="228"/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Лампа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45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Раптор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Рефтамид</w:t>
            </w:r>
            <w:proofErr w:type="spellEnd"/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140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Салфетки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Разетка</w:t>
            </w:r>
            <w:proofErr w:type="spellEnd"/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64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Валик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74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Кисть 50*12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36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Кисть120*35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219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Черенок для лопаты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60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Грабли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Биотекс</w:t>
            </w:r>
            <w:proofErr w:type="spellEnd"/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кг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316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Цемент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кг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Растворитель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кг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1,5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Прожектор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Сверло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90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Пружина дверная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58,2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Шифер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530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Бак пластиковый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шт</w:t>
            </w:r>
            <w:proofErr w:type="spellEnd"/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2482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Губка для автомобиля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36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Мыло хозяйственное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Салфетки микрофибра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46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Стаканы одноразовые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1200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1,10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Дезинфицирующие средства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(л;^</w:t>
            </w:r>
            <w:proofErr w:type="spellStart"/>
            <w:r w:rsidRPr="00D14CF6">
              <w:rPr>
                <w:szCs w:val="20"/>
              </w:rPr>
              <w:t>дм</w:t>
            </w:r>
            <w:proofErr w:type="spellEnd"/>
            <w:r w:rsidRPr="00D14CF6">
              <w:rPr>
                <w:szCs w:val="20"/>
              </w:rPr>
              <w:t>[3*])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Кран </w:t>
            </w:r>
            <w:proofErr w:type="spellStart"/>
            <w:r w:rsidRPr="00D14CF6">
              <w:rPr>
                <w:szCs w:val="20"/>
              </w:rPr>
              <w:t>шаровый</w:t>
            </w:r>
            <w:proofErr w:type="spellEnd"/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Спецодежда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комплект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2500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Пена монтажная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5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460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Светильники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1200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Удлинитель 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Средство моющее для чистки унитаза 750 мл, не содержит хлор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</w:p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(л;^</w:t>
            </w:r>
            <w:proofErr w:type="spellStart"/>
            <w:r w:rsidRPr="00D14CF6">
              <w:rPr>
                <w:szCs w:val="20"/>
              </w:rPr>
              <w:t>дм</w:t>
            </w:r>
            <w:proofErr w:type="spellEnd"/>
            <w:r w:rsidRPr="00D14CF6">
              <w:rPr>
                <w:szCs w:val="20"/>
              </w:rPr>
              <w:t>[3*])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Средство для очистки сточных труб от засоров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10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300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 xml:space="preserve">Стеклоочиститель 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(л;^</w:t>
            </w:r>
            <w:proofErr w:type="spellStart"/>
            <w:r w:rsidRPr="00D14CF6">
              <w:rPr>
                <w:szCs w:val="20"/>
              </w:rPr>
              <w:t>дм</w:t>
            </w:r>
            <w:proofErr w:type="spellEnd"/>
            <w:r w:rsidRPr="00D14CF6">
              <w:rPr>
                <w:szCs w:val="20"/>
              </w:rPr>
              <w:t>[3*])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350</w:t>
            </w:r>
          </w:p>
        </w:tc>
      </w:tr>
      <w:tr w:rsidR="00D75188" w:rsidRPr="00D14CF6" w:rsidTr="00D75188">
        <w:trPr>
          <w:jc w:val="center"/>
        </w:trPr>
        <w:tc>
          <w:tcPr>
            <w:tcW w:w="2978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proofErr w:type="spellStart"/>
            <w:r w:rsidRPr="00D14CF6">
              <w:rPr>
                <w:szCs w:val="20"/>
              </w:rPr>
              <w:t>Стикеры</w:t>
            </w:r>
            <w:proofErr w:type="spellEnd"/>
            <w:r w:rsidRPr="00D14CF6">
              <w:rPr>
                <w:szCs w:val="20"/>
              </w:rPr>
              <w:t xml:space="preserve"> для унитаза</w:t>
            </w:r>
          </w:p>
        </w:tc>
        <w:tc>
          <w:tcPr>
            <w:tcW w:w="2046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шт.</w:t>
            </w:r>
          </w:p>
        </w:tc>
        <w:tc>
          <w:tcPr>
            <w:tcW w:w="2312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20</w:t>
            </w:r>
          </w:p>
        </w:tc>
        <w:tc>
          <w:tcPr>
            <w:tcW w:w="2234" w:type="dxa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70</w:t>
            </w:r>
          </w:p>
        </w:tc>
      </w:tr>
    </w:tbl>
    <w:p w:rsidR="00D75188" w:rsidRPr="00D14CF6" w:rsidRDefault="00D75188" w:rsidP="00D75188">
      <w:pPr>
        <w:jc w:val="both"/>
        <w:rPr>
          <w:szCs w:val="20"/>
        </w:rPr>
      </w:pPr>
    </w:p>
    <w:p w:rsidR="00D75188" w:rsidRPr="00D14CF6" w:rsidRDefault="00D75188" w:rsidP="00D75188">
      <w:pPr>
        <w:jc w:val="both"/>
        <w:rPr>
          <w:szCs w:val="20"/>
        </w:rPr>
      </w:pPr>
    </w:p>
    <w:p w:rsidR="00D75188" w:rsidRPr="00D14CF6" w:rsidRDefault="00D75188" w:rsidP="00D75188">
      <w:pPr>
        <w:ind w:firstLine="708"/>
        <w:jc w:val="both"/>
        <w:rPr>
          <w:szCs w:val="20"/>
        </w:rPr>
      </w:pPr>
      <w:r w:rsidRPr="00D14CF6">
        <w:rPr>
          <w:szCs w:val="20"/>
        </w:rPr>
        <w:lastRenderedPageBreak/>
        <w:t>7) таблицу «Нормативы, применяемые при расчете нормативных затрат на приобретение горюче-смазочных материалов» изложить в следующей редакции:</w:t>
      </w:r>
    </w:p>
    <w:p w:rsidR="00D75188" w:rsidRPr="00D14CF6" w:rsidRDefault="00D75188" w:rsidP="00D75188">
      <w:pPr>
        <w:jc w:val="both"/>
        <w:rPr>
          <w:szCs w:val="20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6025"/>
      </w:tblGrid>
      <w:tr w:rsidR="00D75188" w:rsidRPr="00D14CF6" w:rsidTr="00D14CF6">
        <w:trPr>
          <w:jc w:val="center"/>
        </w:trPr>
        <w:tc>
          <w:tcPr>
            <w:tcW w:w="675" w:type="dxa"/>
            <w:vAlign w:val="center"/>
          </w:tcPr>
          <w:p w:rsidR="00D75188" w:rsidRPr="00D14CF6" w:rsidRDefault="00D14CF6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«</w:t>
            </w:r>
            <w:r w:rsidR="00D75188" w:rsidRPr="00D14CF6">
              <w:rPr>
                <w:szCs w:val="20"/>
              </w:rPr>
              <w:t>№ п/п</w:t>
            </w:r>
          </w:p>
        </w:tc>
        <w:tc>
          <w:tcPr>
            <w:tcW w:w="3153" w:type="dxa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Количество транспортных средств, ед.</w:t>
            </w:r>
          </w:p>
        </w:tc>
        <w:tc>
          <w:tcPr>
            <w:tcW w:w="6025" w:type="dxa"/>
            <w:vAlign w:val="center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Цена одного литра горюче-смазочного материала по транспортному средству (Регуляр-92), руб.</w:t>
            </w:r>
          </w:p>
        </w:tc>
      </w:tr>
      <w:tr w:rsidR="00D75188" w:rsidRPr="00D14CF6" w:rsidTr="00D14CF6">
        <w:trPr>
          <w:trHeight w:val="296"/>
          <w:jc w:val="center"/>
        </w:trPr>
        <w:tc>
          <w:tcPr>
            <w:tcW w:w="675" w:type="dxa"/>
            <w:vAlign w:val="center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1</w:t>
            </w:r>
          </w:p>
        </w:tc>
        <w:tc>
          <w:tcPr>
            <w:tcW w:w="3153" w:type="dxa"/>
            <w:vAlign w:val="center"/>
          </w:tcPr>
          <w:p w:rsidR="00D75188" w:rsidRPr="00D14CF6" w:rsidRDefault="00D75188" w:rsidP="00D75188">
            <w:pPr>
              <w:jc w:val="center"/>
              <w:rPr>
                <w:szCs w:val="20"/>
              </w:rPr>
            </w:pPr>
            <w:r w:rsidRPr="00D14CF6">
              <w:rPr>
                <w:szCs w:val="20"/>
              </w:rPr>
              <w:t>3</w:t>
            </w:r>
          </w:p>
        </w:tc>
        <w:tc>
          <w:tcPr>
            <w:tcW w:w="6025" w:type="dxa"/>
            <w:vAlign w:val="center"/>
          </w:tcPr>
          <w:p w:rsidR="00D75188" w:rsidRPr="00D14CF6" w:rsidRDefault="00D75188" w:rsidP="00D75188">
            <w:pPr>
              <w:jc w:val="both"/>
              <w:rPr>
                <w:szCs w:val="20"/>
              </w:rPr>
            </w:pPr>
            <w:r w:rsidRPr="00D14CF6">
              <w:rPr>
                <w:szCs w:val="20"/>
              </w:rPr>
              <w:t>Не более 60,00 за 1 литр</w:t>
            </w:r>
            <w:r w:rsidR="00D14CF6" w:rsidRPr="00D14CF6">
              <w:rPr>
                <w:szCs w:val="20"/>
              </w:rPr>
              <w:t>»</w:t>
            </w:r>
          </w:p>
        </w:tc>
      </w:tr>
    </w:tbl>
    <w:p w:rsidR="003230CE" w:rsidRPr="00D14CF6" w:rsidRDefault="00FB3BD1" w:rsidP="00D75188">
      <w:pPr>
        <w:shd w:val="clear" w:color="auto" w:fill="FFFFFF"/>
        <w:ind w:firstLine="708"/>
        <w:jc w:val="both"/>
        <w:rPr>
          <w:lang w:eastAsia="ar-SA"/>
        </w:rPr>
      </w:pPr>
      <w:r w:rsidRPr="00D14CF6">
        <w:rPr>
          <w:bCs/>
        </w:rPr>
        <w:t xml:space="preserve"> </w:t>
      </w:r>
    </w:p>
    <w:p w:rsidR="00F31D60" w:rsidRPr="00D14CF6" w:rsidRDefault="000968B8" w:rsidP="00F31D60">
      <w:pPr>
        <w:ind w:firstLine="708"/>
        <w:jc w:val="both"/>
        <w:rPr>
          <w:bCs/>
        </w:rPr>
      </w:pPr>
      <w:r w:rsidRPr="00D14CF6">
        <w:rPr>
          <w:bCs/>
        </w:rPr>
        <w:t xml:space="preserve">2. </w:t>
      </w:r>
      <w:r w:rsidR="00F31D60" w:rsidRPr="00D14CF6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D14CF6">
        <w:rPr>
          <w:bCs/>
        </w:rPr>
        <w:t>Новокусковского</w:t>
      </w:r>
      <w:proofErr w:type="spellEnd"/>
      <w:r w:rsidR="00F31D60" w:rsidRPr="00D14CF6">
        <w:rPr>
          <w:bCs/>
        </w:rPr>
        <w:t xml:space="preserve"> сельского поселения </w:t>
      </w:r>
      <w:hyperlink r:id="rId8" w:history="1">
        <w:r w:rsidR="00F31D60" w:rsidRPr="00D14CF6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D14CF6">
        <w:rPr>
          <w:bCs/>
        </w:rPr>
        <w:t>.</w:t>
      </w:r>
    </w:p>
    <w:p w:rsidR="000968B8" w:rsidRPr="00D14CF6" w:rsidRDefault="000968B8" w:rsidP="000968B8">
      <w:pPr>
        <w:ind w:firstLine="708"/>
        <w:jc w:val="both"/>
        <w:rPr>
          <w:bCs/>
        </w:rPr>
      </w:pPr>
    </w:p>
    <w:p w:rsidR="00717661" w:rsidRPr="00D14CF6" w:rsidRDefault="00717661" w:rsidP="000968B8">
      <w:pPr>
        <w:ind w:firstLine="708"/>
        <w:jc w:val="both"/>
        <w:rPr>
          <w:bCs/>
        </w:rPr>
      </w:pPr>
    </w:p>
    <w:p w:rsidR="00F92024" w:rsidRPr="00D14CF6" w:rsidRDefault="00F92024" w:rsidP="00F92024">
      <w:pPr>
        <w:jc w:val="both"/>
        <w:rPr>
          <w:bCs/>
        </w:rPr>
      </w:pPr>
    </w:p>
    <w:p w:rsidR="000968B8" w:rsidRPr="00D14CF6" w:rsidRDefault="000968B8" w:rsidP="007F6A09">
      <w:pPr>
        <w:jc w:val="center"/>
      </w:pPr>
      <w:r w:rsidRPr="00D14CF6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Pr="00D14CF6" w:rsidRDefault="00421A60" w:rsidP="00D46CE6">
      <w:pPr>
        <w:ind w:firstLine="708"/>
        <w:jc w:val="both"/>
      </w:pPr>
    </w:p>
    <w:p w:rsidR="007B5715" w:rsidRPr="00D14CF6" w:rsidRDefault="007B5715" w:rsidP="007B5715">
      <w:pPr>
        <w:jc w:val="both"/>
      </w:pPr>
    </w:p>
    <w:p w:rsidR="007B5715" w:rsidRPr="00D14CF6" w:rsidRDefault="007B5715" w:rsidP="007B5715">
      <w:pPr>
        <w:jc w:val="both"/>
      </w:pPr>
    </w:p>
    <w:p w:rsidR="00A24256" w:rsidRPr="00D14CF6" w:rsidRDefault="00A24256" w:rsidP="007B5715">
      <w:pPr>
        <w:jc w:val="both"/>
      </w:pPr>
    </w:p>
    <w:p w:rsidR="00776293" w:rsidRPr="00D14CF6" w:rsidRDefault="00776293" w:rsidP="007B5715">
      <w:pPr>
        <w:jc w:val="both"/>
      </w:pPr>
    </w:p>
    <w:p w:rsidR="00776293" w:rsidRPr="00D14CF6" w:rsidRDefault="00776293" w:rsidP="007B5715">
      <w:pPr>
        <w:jc w:val="both"/>
      </w:pPr>
    </w:p>
    <w:p w:rsidR="00776293" w:rsidRPr="00D14CF6" w:rsidRDefault="00776293" w:rsidP="007B5715">
      <w:pPr>
        <w:jc w:val="both"/>
      </w:pPr>
    </w:p>
    <w:p w:rsidR="00776293" w:rsidRPr="00D14CF6" w:rsidRDefault="00776293" w:rsidP="007B5715">
      <w:pPr>
        <w:jc w:val="both"/>
      </w:pPr>
    </w:p>
    <w:p w:rsidR="00776293" w:rsidRPr="00D14CF6" w:rsidRDefault="00776293" w:rsidP="007B5715">
      <w:pPr>
        <w:jc w:val="both"/>
      </w:pPr>
    </w:p>
    <w:p w:rsidR="00776293" w:rsidRPr="00D14CF6" w:rsidRDefault="00776293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D75188" w:rsidRPr="00D14CF6" w:rsidRDefault="00D75188" w:rsidP="007B5715">
      <w:pPr>
        <w:jc w:val="both"/>
      </w:pPr>
    </w:p>
    <w:p w:rsidR="00776293" w:rsidRPr="00D14CF6" w:rsidRDefault="00776293" w:rsidP="007B5715">
      <w:pPr>
        <w:jc w:val="both"/>
      </w:pPr>
    </w:p>
    <w:p w:rsidR="00776293" w:rsidRPr="00D14CF6" w:rsidRDefault="00776293" w:rsidP="007B5715">
      <w:pPr>
        <w:jc w:val="both"/>
      </w:pPr>
    </w:p>
    <w:p w:rsidR="00F31D60" w:rsidRPr="00F31D60" w:rsidRDefault="00F31D60" w:rsidP="00F31D60"/>
    <w:p w:rsidR="00B23480" w:rsidRDefault="00B23480" w:rsidP="007B5715">
      <w:bookmarkStart w:id="0" w:name="_GoBack"/>
      <w:bookmarkEnd w:id="0"/>
    </w:p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C9" w:rsidRDefault="00913EC9" w:rsidP="00776293">
      <w:r>
        <w:separator/>
      </w:r>
    </w:p>
  </w:endnote>
  <w:endnote w:type="continuationSeparator" w:id="0">
    <w:p w:rsidR="00913EC9" w:rsidRDefault="00913EC9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C9" w:rsidRDefault="00913EC9" w:rsidP="00776293">
      <w:r>
        <w:separator/>
      </w:r>
    </w:p>
  </w:footnote>
  <w:footnote w:type="continuationSeparator" w:id="0">
    <w:p w:rsidR="00913EC9" w:rsidRDefault="00913EC9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D75188">
    <w:pPr>
      <w:pStyle w:val="a9"/>
      <w:jc w:val="center"/>
    </w:pPr>
  </w:p>
  <w:p w:rsidR="00D75188" w:rsidRDefault="00D751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B93"/>
    <w:rsid w:val="001A2D90"/>
    <w:rsid w:val="001A4ECC"/>
    <w:rsid w:val="002173B7"/>
    <w:rsid w:val="00231D4B"/>
    <w:rsid w:val="00241E90"/>
    <w:rsid w:val="00263C36"/>
    <w:rsid w:val="002715CA"/>
    <w:rsid w:val="00277315"/>
    <w:rsid w:val="002829E3"/>
    <w:rsid w:val="002A2897"/>
    <w:rsid w:val="002D7926"/>
    <w:rsid w:val="003230CE"/>
    <w:rsid w:val="00326A3B"/>
    <w:rsid w:val="00331DA0"/>
    <w:rsid w:val="003574AB"/>
    <w:rsid w:val="0039591D"/>
    <w:rsid w:val="0039593C"/>
    <w:rsid w:val="003C5928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615A0"/>
    <w:rsid w:val="006A22FE"/>
    <w:rsid w:val="006C2198"/>
    <w:rsid w:val="00702FA0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13423"/>
    <w:rsid w:val="00913EC9"/>
    <w:rsid w:val="00920788"/>
    <w:rsid w:val="00923809"/>
    <w:rsid w:val="00966103"/>
    <w:rsid w:val="009A512F"/>
    <w:rsid w:val="009B472E"/>
    <w:rsid w:val="009C184D"/>
    <w:rsid w:val="009D4F2F"/>
    <w:rsid w:val="009E1214"/>
    <w:rsid w:val="009F6335"/>
    <w:rsid w:val="00A14471"/>
    <w:rsid w:val="00A24256"/>
    <w:rsid w:val="00A31B7A"/>
    <w:rsid w:val="00AD2106"/>
    <w:rsid w:val="00AD5B61"/>
    <w:rsid w:val="00AD60FC"/>
    <w:rsid w:val="00AE180F"/>
    <w:rsid w:val="00AE66A7"/>
    <w:rsid w:val="00B23480"/>
    <w:rsid w:val="00B37702"/>
    <w:rsid w:val="00B407FA"/>
    <w:rsid w:val="00B44D5C"/>
    <w:rsid w:val="00B8137E"/>
    <w:rsid w:val="00BA7672"/>
    <w:rsid w:val="00BB4BA9"/>
    <w:rsid w:val="00BC210D"/>
    <w:rsid w:val="00C01470"/>
    <w:rsid w:val="00C0383D"/>
    <w:rsid w:val="00C1026D"/>
    <w:rsid w:val="00C41A44"/>
    <w:rsid w:val="00C9522B"/>
    <w:rsid w:val="00CB2637"/>
    <w:rsid w:val="00CB582D"/>
    <w:rsid w:val="00CC6944"/>
    <w:rsid w:val="00CC6FF0"/>
    <w:rsid w:val="00CD26A8"/>
    <w:rsid w:val="00CD3547"/>
    <w:rsid w:val="00CE207A"/>
    <w:rsid w:val="00CF0C41"/>
    <w:rsid w:val="00D14CF6"/>
    <w:rsid w:val="00D46CE6"/>
    <w:rsid w:val="00D64C7F"/>
    <w:rsid w:val="00D75188"/>
    <w:rsid w:val="00DA0F5C"/>
    <w:rsid w:val="00DE287F"/>
    <w:rsid w:val="00E14532"/>
    <w:rsid w:val="00E959AC"/>
    <w:rsid w:val="00EB562B"/>
    <w:rsid w:val="00F1258D"/>
    <w:rsid w:val="00F31D60"/>
    <w:rsid w:val="00F36395"/>
    <w:rsid w:val="00F42F2F"/>
    <w:rsid w:val="00F552DC"/>
    <w:rsid w:val="00F61261"/>
    <w:rsid w:val="00F6632E"/>
    <w:rsid w:val="00F76929"/>
    <w:rsid w:val="00F92024"/>
    <w:rsid w:val="00FA0A33"/>
    <w:rsid w:val="00FB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9F181"/>
  <w15:docId w15:val="{5A8879BE-E4E1-4BA8-A18C-EA89A76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293089184197A79D16836E51509141AC185C637CE6DFA9D490C612C3DDB647CEBEEA833E674BH9s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2021-08-17T06:21:00Z</cp:lastPrinted>
  <dcterms:created xsi:type="dcterms:W3CDTF">2017-02-13T02:06:00Z</dcterms:created>
  <dcterms:modified xsi:type="dcterms:W3CDTF">2021-11-22T16:07:00Z</dcterms:modified>
</cp:coreProperties>
</file>