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20" w:rsidRDefault="00511E20" w:rsidP="00511E20">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511E20" w:rsidRPr="005B68FE" w:rsidRDefault="00511E20" w:rsidP="00511E20">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Томская область Асиновский район</w:t>
      </w:r>
    </w:p>
    <w:p w:rsidR="00511E20" w:rsidRPr="005B68FE"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АДМИНИСТРАЦИЯ</w:t>
      </w:r>
    </w:p>
    <w:p w:rsidR="00511E20"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НОВОКУСКОВСКОГО СЕЛЬСКОГО ПОСЕЛЕНИЯ</w:t>
      </w:r>
    </w:p>
    <w:p w:rsidR="00591345" w:rsidRPr="005B68FE"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5B68FE" w:rsidRDefault="00511E20" w:rsidP="00A20BC3">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b/>
          <w:sz w:val="24"/>
          <w:szCs w:val="24"/>
          <w:lang w:eastAsia="ru-RU"/>
        </w:rPr>
        <w:t>ПОСТАНОВЛЕНИЕ</w:t>
      </w:r>
    </w:p>
    <w:p w:rsidR="00511E20" w:rsidRPr="005B68FE" w:rsidRDefault="00511E20" w:rsidP="00511E20">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5B68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____</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B68FE">
        <w:rPr>
          <w:rFonts w:ascii="Times New Roman" w:eastAsia="Times New Roman" w:hAnsi="Times New Roman" w:cs="Times New Roman"/>
          <w:bCs/>
          <w:sz w:val="24"/>
          <w:szCs w:val="24"/>
          <w:lang w:eastAsia="ru-RU"/>
        </w:rPr>
        <w:t>с. Ново-Кусково</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0D14" w:rsidRPr="00E16C9E" w:rsidRDefault="00511E20" w:rsidP="00E16C9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B0D14">
        <w:rPr>
          <w:rFonts w:ascii="Times New Roman" w:eastAsia="Times New Roman" w:hAnsi="Times New Roman" w:cs="Times New Roman"/>
          <w:bCs/>
          <w:sz w:val="24"/>
          <w:szCs w:val="24"/>
          <w:lang w:eastAsia="ru-RU"/>
        </w:rPr>
        <w:t xml:space="preserve">О внесении изменений в постановление Администрации Новокусковского сельского поселения от </w:t>
      </w:r>
      <w:r w:rsidR="008B0D14" w:rsidRPr="008B0D14">
        <w:rPr>
          <w:rFonts w:ascii="Times New Roman" w:eastAsia="Times New Roman" w:hAnsi="Times New Roman" w:cs="Times New Roman"/>
          <w:bCs/>
          <w:sz w:val="24"/>
          <w:szCs w:val="24"/>
          <w:lang w:eastAsia="ru-RU"/>
        </w:rPr>
        <w:t>2</w:t>
      </w:r>
      <w:r w:rsidR="00E16C9E">
        <w:rPr>
          <w:rFonts w:ascii="Times New Roman" w:eastAsia="Times New Roman" w:hAnsi="Times New Roman" w:cs="Times New Roman"/>
          <w:bCs/>
          <w:sz w:val="24"/>
          <w:szCs w:val="24"/>
          <w:lang w:eastAsia="ru-RU"/>
        </w:rPr>
        <w:t>9.06.2012</w:t>
      </w:r>
      <w:r w:rsidRPr="008B0D14">
        <w:rPr>
          <w:rFonts w:ascii="Times New Roman" w:eastAsia="Times New Roman" w:hAnsi="Times New Roman" w:cs="Times New Roman"/>
          <w:bCs/>
          <w:sz w:val="24"/>
          <w:szCs w:val="24"/>
          <w:lang w:eastAsia="ru-RU"/>
        </w:rPr>
        <w:t xml:space="preserve"> № 1</w:t>
      </w:r>
      <w:r w:rsidR="00E16C9E">
        <w:rPr>
          <w:rFonts w:ascii="Times New Roman" w:eastAsia="Times New Roman" w:hAnsi="Times New Roman" w:cs="Times New Roman"/>
          <w:bCs/>
          <w:sz w:val="24"/>
          <w:szCs w:val="24"/>
          <w:lang w:eastAsia="ru-RU"/>
        </w:rPr>
        <w:t>34</w:t>
      </w:r>
      <w:r w:rsidRPr="008B0D14">
        <w:rPr>
          <w:rFonts w:ascii="Times New Roman" w:eastAsia="Times New Roman" w:hAnsi="Times New Roman" w:cs="Times New Roman"/>
          <w:bCs/>
          <w:sz w:val="24"/>
          <w:szCs w:val="24"/>
          <w:lang w:eastAsia="ru-RU"/>
        </w:rPr>
        <w:t xml:space="preserve"> </w:t>
      </w:r>
      <w:r w:rsidRPr="00E16C9E">
        <w:rPr>
          <w:rFonts w:ascii="Times New Roman" w:eastAsia="Times New Roman" w:hAnsi="Times New Roman" w:cs="Times New Roman"/>
          <w:bCs/>
          <w:sz w:val="24"/>
          <w:szCs w:val="24"/>
          <w:lang w:eastAsia="ru-RU"/>
        </w:rPr>
        <w:t>«</w:t>
      </w:r>
      <w:r w:rsidR="00E16C9E" w:rsidRPr="00E16C9E">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w:t>
      </w:r>
    </w:p>
    <w:p w:rsidR="008B0D14" w:rsidRPr="008B0D14"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11E20" w:rsidRPr="005B68FE"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 xml:space="preserve">   </w:t>
      </w:r>
      <w:r w:rsidR="001965C2">
        <w:rPr>
          <w:rFonts w:ascii="Times New Roman" w:eastAsia="Times New Roman" w:hAnsi="Times New Roman" w:cs="Times New Roman"/>
          <w:sz w:val="24"/>
          <w:szCs w:val="24"/>
          <w:lang w:eastAsia="ru-RU"/>
        </w:rPr>
        <w:tab/>
      </w:r>
      <w:r w:rsidRPr="005B68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целью приведения </w:t>
      </w:r>
      <w:r w:rsidR="00317BD7">
        <w:rPr>
          <w:rFonts w:ascii="Times New Roman" w:eastAsia="Times New Roman" w:hAnsi="Times New Roman" w:cs="Times New Roman"/>
          <w:sz w:val="24"/>
          <w:szCs w:val="24"/>
          <w:lang w:eastAsia="ru-RU"/>
        </w:rPr>
        <w:t xml:space="preserve">муниципального </w:t>
      </w:r>
      <w:r w:rsidR="00D0142A">
        <w:rPr>
          <w:rFonts w:ascii="Times New Roman" w:eastAsia="Times New Roman" w:hAnsi="Times New Roman" w:cs="Times New Roman"/>
          <w:sz w:val="24"/>
          <w:szCs w:val="24"/>
          <w:lang w:eastAsia="ru-RU"/>
        </w:rPr>
        <w:t>нормативного</w:t>
      </w:r>
      <w:r>
        <w:rPr>
          <w:rFonts w:ascii="Times New Roman" w:eastAsia="Times New Roman" w:hAnsi="Times New Roman" w:cs="Times New Roman"/>
          <w:sz w:val="24"/>
          <w:szCs w:val="24"/>
          <w:lang w:eastAsia="ru-RU"/>
        </w:rPr>
        <w:t xml:space="preserve"> п</w:t>
      </w:r>
      <w:r w:rsidR="00D0142A">
        <w:rPr>
          <w:rFonts w:ascii="Times New Roman" w:eastAsia="Times New Roman" w:hAnsi="Times New Roman" w:cs="Times New Roman"/>
          <w:sz w:val="24"/>
          <w:szCs w:val="24"/>
          <w:lang w:eastAsia="ru-RU"/>
        </w:rPr>
        <w:t xml:space="preserve">равового акта в соответствие с </w:t>
      </w:r>
      <w:r>
        <w:rPr>
          <w:rFonts w:ascii="Times New Roman" w:eastAsia="Times New Roman" w:hAnsi="Times New Roman" w:cs="Times New Roman"/>
          <w:sz w:val="24"/>
          <w:szCs w:val="24"/>
          <w:lang w:eastAsia="ru-RU"/>
        </w:rPr>
        <w:t>законодательством</w:t>
      </w:r>
    </w:p>
    <w:p w:rsidR="00511E20" w:rsidRPr="00D0142A"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0142A">
        <w:rPr>
          <w:rFonts w:ascii="Times New Roman" w:eastAsia="Times New Roman" w:hAnsi="Times New Roman" w:cs="Times New Roman"/>
          <w:bCs/>
          <w:sz w:val="24"/>
          <w:szCs w:val="24"/>
          <w:lang w:eastAsia="ru-RU"/>
        </w:rPr>
        <w:t>ПОСТАНОВЛЯЮ:</w:t>
      </w:r>
    </w:p>
    <w:p w:rsidR="00511E20" w:rsidRPr="00751C2D" w:rsidRDefault="00511E20" w:rsidP="00E16C9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sz w:val="24"/>
          <w:szCs w:val="24"/>
          <w:lang w:eastAsia="ru-RU"/>
        </w:rPr>
        <w:t xml:space="preserve">1. Внести в </w:t>
      </w:r>
      <w:r w:rsidR="00D0142A" w:rsidRPr="00751C2D">
        <w:rPr>
          <w:rFonts w:ascii="Times New Roman" w:eastAsia="Times New Roman" w:hAnsi="Times New Roman" w:cs="Times New Roman"/>
          <w:bCs/>
          <w:sz w:val="24"/>
          <w:szCs w:val="24"/>
          <w:lang w:eastAsia="ru-RU"/>
        </w:rPr>
        <w:t xml:space="preserve">постановление Администрации Новокусковского сельского поселения от </w:t>
      </w:r>
      <w:r w:rsidR="00E16C9E" w:rsidRPr="00E16C9E">
        <w:rPr>
          <w:rFonts w:ascii="Times New Roman" w:eastAsia="Times New Roman" w:hAnsi="Times New Roman" w:cs="Times New Roman"/>
          <w:bCs/>
          <w:sz w:val="24"/>
          <w:szCs w:val="24"/>
          <w:lang w:eastAsia="ru-RU"/>
        </w:rPr>
        <w:t xml:space="preserve">29.06.2012 № 134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w:t>
      </w:r>
      <w:r w:rsidR="00E16C9E">
        <w:rPr>
          <w:rFonts w:ascii="Times New Roman" w:eastAsia="Times New Roman" w:hAnsi="Times New Roman" w:cs="Times New Roman"/>
          <w:bCs/>
          <w:sz w:val="24"/>
          <w:szCs w:val="24"/>
          <w:lang w:eastAsia="ru-RU"/>
        </w:rPr>
        <w:t>нуждающихся в жилых помещениях»</w:t>
      </w:r>
      <w:r w:rsidR="008B0D14">
        <w:rPr>
          <w:rFonts w:ascii="Times New Roman" w:eastAsia="Times New Roman" w:hAnsi="Times New Roman" w:cs="Times New Roman"/>
          <w:bCs/>
          <w:sz w:val="24"/>
          <w:szCs w:val="24"/>
          <w:lang w:eastAsia="ru-RU"/>
        </w:rPr>
        <w:t xml:space="preserve"> </w:t>
      </w:r>
      <w:r w:rsidRPr="00751C2D">
        <w:rPr>
          <w:rFonts w:ascii="Times New Roman" w:eastAsia="Times New Roman" w:hAnsi="Times New Roman" w:cs="Times New Roman"/>
          <w:bCs/>
          <w:sz w:val="24"/>
          <w:szCs w:val="24"/>
          <w:lang w:eastAsia="ru-RU"/>
        </w:rPr>
        <w:t>следующие изменения:</w:t>
      </w:r>
    </w:p>
    <w:p w:rsidR="00D83776" w:rsidRDefault="00511E20" w:rsidP="00E16C9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b/>
          <w:bCs/>
          <w:sz w:val="24"/>
          <w:szCs w:val="24"/>
          <w:lang w:eastAsia="ru-RU"/>
        </w:rPr>
        <w:tab/>
      </w:r>
      <w:r w:rsidR="000A2F18" w:rsidRPr="000A2F18">
        <w:rPr>
          <w:rFonts w:ascii="Times New Roman" w:eastAsia="Times New Roman" w:hAnsi="Times New Roman" w:cs="Times New Roman"/>
          <w:bCs/>
          <w:sz w:val="24"/>
          <w:szCs w:val="24"/>
          <w:lang w:eastAsia="ru-RU"/>
        </w:rPr>
        <w:t>1)</w:t>
      </w:r>
      <w:r w:rsidR="000A2F18">
        <w:rPr>
          <w:rFonts w:ascii="Times New Roman" w:eastAsia="Times New Roman" w:hAnsi="Times New Roman" w:cs="Times New Roman"/>
          <w:b/>
          <w:bCs/>
          <w:sz w:val="24"/>
          <w:szCs w:val="24"/>
          <w:lang w:eastAsia="ru-RU"/>
        </w:rPr>
        <w:t xml:space="preserve"> </w:t>
      </w:r>
      <w:r w:rsidR="000A2F18" w:rsidRPr="000A2F18">
        <w:rPr>
          <w:rFonts w:ascii="Times New Roman" w:eastAsia="Times New Roman" w:hAnsi="Times New Roman" w:cs="Times New Roman"/>
          <w:bCs/>
          <w:sz w:val="24"/>
          <w:szCs w:val="24"/>
          <w:lang w:eastAsia="ru-RU"/>
        </w:rPr>
        <w:t xml:space="preserve">пункт 2.11 </w:t>
      </w:r>
      <w:r w:rsidR="000A2F18">
        <w:rPr>
          <w:rFonts w:ascii="Times New Roman" w:eastAsia="Times New Roman" w:hAnsi="Times New Roman" w:cs="Times New Roman"/>
          <w:bCs/>
          <w:sz w:val="24"/>
          <w:szCs w:val="24"/>
          <w:lang w:eastAsia="ru-RU"/>
        </w:rPr>
        <w:t>второго раздела административного регламента, утвержденного вышеуказанным постановлением, изложить в следующей редакции:</w:t>
      </w:r>
    </w:p>
    <w:p w:rsidR="000A2F18" w:rsidRPr="000A2F18" w:rsidRDefault="000A2F18" w:rsidP="000A2F18">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«2.11. </w:t>
      </w:r>
      <w:r w:rsidRPr="000A2F18">
        <w:rPr>
          <w:rFonts w:ascii="Times New Roman" w:eastAsia="Times New Roman" w:hAnsi="Times New Roman" w:cs="Times New Roman"/>
          <w:sz w:val="24"/>
          <w:szCs w:val="24"/>
          <w:lang w:eastAsia="ru-RU"/>
        </w:rPr>
        <w:t>К заявлению гражданин прикладывает документы, необходимые для принятия на учет:</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 документы, необходимые для признания гражданина малоимущим в соответствии с Законом Томской области </w:t>
      </w:r>
      <w:hyperlink r:id="rId6" w:history="1">
        <w:r w:rsidRPr="000A2F18">
          <w:rPr>
            <w:rFonts w:ascii="Times New Roman" w:eastAsia="Times New Roman" w:hAnsi="Times New Roman" w:cs="Times New Roman"/>
            <w:sz w:val="24"/>
            <w:szCs w:val="24"/>
            <w:lang w:eastAsia="ru-RU"/>
          </w:rPr>
          <w:t>от 11 августа 2005 года № 130-ОЗ «О порядке признания граждан малоимущими в целях предоставления им по договорам социального найма жилых помещений муниципального жилищного фонда»</w:t>
        </w:r>
      </w:hyperlink>
      <w:r w:rsidRPr="000A2F18">
        <w:rPr>
          <w:rFonts w:ascii="Times New Roman" w:eastAsia="Times New Roman" w:hAnsi="Times New Roman" w:cs="Times New Roman"/>
          <w:sz w:val="24"/>
          <w:szCs w:val="24"/>
          <w:lang w:eastAsia="ru-RU"/>
        </w:rPr>
        <w:t xml:space="preserve"> - при постановке на учет в качестве малоимущего;</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2F18" w:rsidRPr="000A2F18">
        <w:rPr>
          <w:rFonts w:ascii="Times New Roman" w:eastAsia="Times New Roman" w:hAnsi="Times New Roman" w:cs="Times New Roman"/>
          <w:sz w:val="24"/>
          <w:szCs w:val="24"/>
          <w:lang w:eastAsia="ru-RU"/>
        </w:rPr>
        <w:t>) выписка из Единого государственного реестра недвижимости о правах гражданина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2F18" w:rsidRPr="000A2F18">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заявителя</w:t>
      </w:r>
      <w:r>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каждого совместно проживающего с гражданином члена семьи</w:t>
      </w:r>
      <w:r w:rsidR="000A2F18" w:rsidRPr="000A2F18">
        <w:rPr>
          <w:rFonts w:ascii="Times New Roman" w:eastAsia="Times New Roman" w:hAnsi="Times New Roman" w:cs="Times New Roman"/>
          <w:sz w:val="24"/>
          <w:szCs w:val="24"/>
          <w:lang w:eastAsia="ru-RU"/>
        </w:rPr>
        <w:t>;</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2F18" w:rsidRPr="000A2F18">
        <w:rPr>
          <w:rFonts w:ascii="Times New Roman" w:eastAsia="Times New Roman" w:hAnsi="Times New Roman" w:cs="Times New Roman"/>
          <w:sz w:val="24"/>
          <w:szCs w:val="24"/>
          <w:lang w:eastAsia="ru-RU"/>
        </w:rPr>
        <w:t>) копия документа, подтверждающего нахождение места жительства по месту постановки граждан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2F18" w:rsidRPr="000A2F18">
        <w:rPr>
          <w:rFonts w:ascii="Times New Roman" w:eastAsia="Times New Roman" w:hAnsi="Times New Roman" w:cs="Times New Roman"/>
          <w:sz w:val="24"/>
          <w:szCs w:val="24"/>
          <w:lang w:eastAsia="ru-RU"/>
        </w:rPr>
        <w:t xml:space="preserve">) документы, подтверждающие факт принадлежности гражданина к 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w:t>
      </w:r>
      <w:r>
        <w:rPr>
          <w:rFonts w:ascii="Times New Roman" w:eastAsia="Times New Roman" w:hAnsi="Times New Roman" w:cs="Times New Roman"/>
          <w:sz w:val="24"/>
          <w:szCs w:val="24"/>
          <w:lang w:eastAsia="ru-RU"/>
        </w:rPr>
        <w:t>справка, подтверждающая факт установления инвалидности</w:t>
      </w:r>
      <w:r w:rsidR="000A2F18" w:rsidRPr="000A2F18">
        <w:rPr>
          <w:rFonts w:ascii="Times New Roman" w:eastAsia="Times New Roman" w:hAnsi="Times New Roman" w:cs="Times New Roman"/>
          <w:sz w:val="24"/>
          <w:szCs w:val="24"/>
          <w:lang w:eastAsia="ru-RU"/>
        </w:rPr>
        <w:t xml:space="preserve"> и другие) - при постановке на учет в качестве гражданина, отнесенного законодательством к указанной категории;</w:t>
      </w:r>
    </w:p>
    <w:p w:rsid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A2F18" w:rsidRPr="000A2F18">
        <w:rPr>
          <w:rFonts w:ascii="Times New Roman" w:eastAsia="Times New Roman" w:hAnsi="Times New Roman" w:cs="Times New Roman"/>
          <w:sz w:val="24"/>
          <w:szCs w:val="24"/>
          <w:lang w:eastAsia="ru-RU"/>
        </w:rPr>
        <w:t xml:space="preserve">) документ, на основании которого может быть установлен факт проживания гражданина в жилом помещении на условиях договора социального найма (копия договора социального найма, ордер, копия финансового лицевого счета и другие), в случае если </w:t>
      </w:r>
      <w:r w:rsidR="000A2F18" w:rsidRPr="000A2F18">
        <w:rPr>
          <w:rFonts w:ascii="Times New Roman" w:eastAsia="Times New Roman" w:hAnsi="Times New Roman" w:cs="Times New Roman"/>
          <w:sz w:val="24"/>
          <w:szCs w:val="24"/>
          <w:lang w:eastAsia="ru-RU"/>
        </w:rPr>
        <w:lastRenderedPageBreak/>
        <w:t>гражданин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C239BD"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договор найма жилого помещения жилищного фонда социального использования, в случае если гражданин является нанимателем жилого помещения по договору найма жилого помещения жилищного фонда социального использования или членом семьи нанимателя жилого помещения по договору найма жилого помещения жилищного фонда социального использования;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8) правоустанавливающий документ, подтверждающий право собственности, возникшее до вступления в силу Федерального закона от 21 июля 1997 года № 122-ФЗ «О государственной регистрации прав на недвижимое имущество и сделок с ним», в случае если гражданин является собственником жилого помещения либо членом семьи собственника жилого помещения;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9) решение уполномоченного органа о признании жилого дома (жилого помещения) непригодным для проживания, в случае если гражданин проживает в жилом помещении, признанном непригодным для проживания;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10) медицинская справка больного члена семьи, страдающего тяжелой формой хронического заболевания, при которой совместное проживание с ним в одной квартире невозможно, </w:t>
      </w:r>
      <w:r w:rsidR="00F25E84">
        <w:rPr>
          <w:rFonts w:ascii="Times New Roman" w:eastAsia="Times New Roman" w:hAnsi="Times New Roman" w:cs="Times New Roman"/>
          <w:sz w:val="24"/>
          <w:szCs w:val="24"/>
          <w:lang w:eastAsia="ru-RU"/>
        </w:rPr>
        <w:t>в соответствии с</w:t>
      </w:r>
      <w:r w:rsidRPr="000A2F18">
        <w:rPr>
          <w:rFonts w:ascii="Times New Roman" w:eastAsia="Times New Roman" w:hAnsi="Times New Roman" w:cs="Times New Roman"/>
          <w:sz w:val="24"/>
          <w:szCs w:val="24"/>
          <w:lang w:eastAsia="ru-RU"/>
        </w:rPr>
        <w:t xml:space="preserve"> перечн</w:t>
      </w:r>
      <w:r w:rsidR="00F25E84">
        <w:rPr>
          <w:rFonts w:ascii="Times New Roman" w:eastAsia="Times New Roman" w:hAnsi="Times New Roman" w:cs="Times New Roman"/>
          <w:sz w:val="24"/>
          <w:szCs w:val="24"/>
          <w:lang w:eastAsia="ru-RU"/>
        </w:rPr>
        <w:t>ем</w:t>
      </w:r>
      <w:r w:rsidRPr="000A2F18">
        <w:rPr>
          <w:rFonts w:ascii="Times New Roman" w:eastAsia="Times New Roman" w:hAnsi="Times New Roman" w:cs="Times New Roman"/>
          <w:sz w:val="24"/>
          <w:szCs w:val="24"/>
          <w:lang w:eastAsia="ru-RU"/>
        </w:rPr>
        <w:t>, у</w:t>
      </w:r>
      <w:r w:rsidR="00F25E84">
        <w:rPr>
          <w:rFonts w:ascii="Times New Roman" w:eastAsia="Times New Roman" w:hAnsi="Times New Roman" w:cs="Times New Roman"/>
          <w:sz w:val="24"/>
          <w:szCs w:val="24"/>
          <w:lang w:eastAsia="ru-RU"/>
        </w:rPr>
        <w:t>становленным</w:t>
      </w:r>
      <w:r w:rsidRPr="000A2F18">
        <w:rPr>
          <w:rFonts w:ascii="Times New Roman" w:eastAsia="Times New Roman" w:hAnsi="Times New Roman" w:cs="Times New Roman"/>
          <w:sz w:val="24"/>
          <w:szCs w:val="24"/>
          <w:lang w:eastAsia="ru-RU"/>
        </w:rPr>
        <w:t xml:space="preserve"> </w:t>
      </w:r>
      <w:r w:rsidR="00F25E84">
        <w:rPr>
          <w:rFonts w:ascii="Times New Roman" w:eastAsia="Times New Roman" w:hAnsi="Times New Roman" w:cs="Times New Roman"/>
          <w:sz w:val="24"/>
          <w:szCs w:val="24"/>
          <w:lang w:eastAsia="ru-RU"/>
        </w:rPr>
        <w:t xml:space="preserve">уполномоченным </w:t>
      </w:r>
      <w:r w:rsidRPr="000A2F18">
        <w:rPr>
          <w:rFonts w:ascii="Times New Roman" w:eastAsia="Times New Roman" w:hAnsi="Times New Roman" w:cs="Times New Roman"/>
          <w:sz w:val="24"/>
          <w:szCs w:val="24"/>
          <w:lang w:eastAsia="ru-RU"/>
        </w:rPr>
        <w:t>Правительством Российской Федерации</w:t>
      </w:r>
      <w:r w:rsidR="00F25E84">
        <w:rPr>
          <w:rFonts w:ascii="Times New Roman" w:eastAsia="Times New Roman" w:hAnsi="Times New Roman" w:cs="Times New Roman"/>
          <w:sz w:val="24"/>
          <w:szCs w:val="24"/>
          <w:lang w:eastAsia="ru-RU"/>
        </w:rPr>
        <w:t xml:space="preserve"> федеральным органом исполнительной власти</w:t>
      </w:r>
      <w:r w:rsidRPr="000A2F18">
        <w:rPr>
          <w:rFonts w:ascii="Times New Roman" w:eastAsia="Times New Roman" w:hAnsi="Times New Roman" w:cs="Times New Roman"/>
          <w:sz w:val="24"/>
          <w:szCs w:val="24"/>
          <w:lang w:eastAsia="ru-RU"/>
        </w:rPr>
        <w:t>, в случае, если гражданин имеет в составе семьи такого члена семьи;</w:t>
      </w:r>
    </w:p>
    <w:p w:rsidR="00F25E84"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11) </w:t>
      </w:r>
      <w:r w:rsidR="00F25E84" w:rsidRPr="00F25E84">
        <w:rPr>
          <w:rFonts w:ascii="Times New Roman" w:eastAsia="Times New Roman" w:hAnsi="Times New Roman" w:cs="Times New Roman"/>
          <w:sz w:val="24"/>
          <w:szCs w:val="24"/>
          <w:lang w:eastAsia="ru-RU"/>
        </w:rPr>
        <w:t>копия трудовой книжки, заверенная надлежащим образом, и (или) сведения о трудовой деятельности, полученные в порядке, предусмотренном </w:t>
      </w:r>
      <w:hyperlink r:id="rId7" w:history="1">
        <w:r w:rsidR="00F25E84" w:rsidRPr="00F25E84">
          <w:rPr>
            <w:rStyle w:val="a4"/>
            <w:rFonts w:ascii="Times New Roman" w:eastAsia="Times New Roman" w:hAnsi="Times New Roman" w:cs="Times New Roman"/>
            <w:color w:val="auto"/>
            <w:sz w:val="24"/>
            <w:szCs w:val="24"/>
            <w:u w:val="none"/>
            <w:lang w:eastAsia="ru-RU"/>
          </w:rPr>
          <w:t>статьей 66</w:t>
        </w:r>
        <w:r w:rsidR="00F25E84">
          <w:rPr>
            <w:rStyle w:val="a4"/>
            <w:rFonts w:ascii="Times New Roman" w:eastAsia="Times New Roman" w:hAnsi="Times New Roman" w:cs="Times New Roman"/>
            <w:color w:val="auto"/>
            <w:sz w:val="24"/>
            <w:szCs w:val="24"/>
            <w:u w:val="none"/>
            <w:vertAlign w:val="superscript"/>
            <w:lang w:eastAsia="ru-RU"/>
          </w:rPr>
          <w:t>1</w:t>
        </w:r>
        <w:r w:rsidR="00F25E84" w:rsidRPr="00F25E84">
          <w:rPr>
            <w:rStyle w:val="a4"/>
            <w:rFonts w:ascii="Times New Roman" w:eastAsia="Times New Roman" w:hAnsi="Times New Roman" w:cs="Times New Roman"/>
            <w:color w:val="auto"/>
            <w:sz w:val="24"/>
            <w:szCs w:val="24"/>
            <w:u w:val="none"/>
            <w:lang w:eastAsia="ru-RU"/>
          </w:rPr>
          <w:t xml:space="preserve"> Трудового кодекса Российской Федерации</w:t>
        </w:r>
      </w:hyperlink>
      <w:r w:rsidR="00F25E84" w:rsidRPr="00F25E84">
        <w:rPr>
          <w:rFonts w:ascii="Times New Roman" w:eastAsia="Times New Roman" w:hAnsi="Times New Roman" w:cs="Times New Roman"/>
          <w:sz w:val="24"/>
          <w:szCs w:val="24"/>
          <w:lang w:eastAsia="ru-RU"/>
        </w:rPr>
        <w:t>, не позднее чем за один месяц до дня обращения с заявлением о принятии на учет,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12) решение органа опеки и попечительства о назначении опекуна, в случае подписания заявления о принятии на учет опекуном, действующим от имени недееспособного гражданина;</w:t>
      </w:r>
    </w:p>
    <w:p w:rsid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13) согласи</w:t>
      </w:r>
      <w:r w:rsidR="00B35744">
        <w:rPr>
          <w:rFonts w:ascii="Times New Roman" w:eastAsia="Times New Roman" w:hAnsi="Times New Roman" w:cs="Times New Roman"/>
          <w:sz w:val="24"/>
          <w:szCs w:val="24"/>
          <w:lang w:eastAsia="ru-RU"/>
        </w:rPr>
        <w:t>е</w:t>
      </w:r>
      <w:r w:rsidRPr="000A2F18">
        <w:rPr>
          <w:rFonts w:ascii="Times New Roman" w:eastAsia="Times New Roman" w:hAnsi="Times New Roman" w:cs="Times New Roman"/>
          <w:sz w:val="24"/>
          <w:szCs w:val="24"/>
          <w:lang w:eastAsia="ru-RU"/>
        </w:rPr>
        <w:t xml:space="preserve"> </w:t>
      </w:r>
      <w:r w:rsidR="00B35744">
        <w:rPr>
          <w:rFonts w:ascii="Times New Roman" w:eastAsia="Times New Roman" w:hAnsi="Times New Roman" w:cs="Times New Roman"/>
          <w:sz w:val="24"/>
          <w:szCs w:val="24"/>
          <w:lang w:eastAsia="ru-RU"/>
        </w:rPr>
        <w:t xml:space="preserve">заявителя и членов его семьи (при наличии) </w:t>
      </w:r>
      <w:r w:rsidRPr="000A2F18">
        <w:rPr>
          <w:rFonts w:ascii="Times New Roman" w:eastAsia="Times New Roman" w:hAnsi="Times New Roman" w:cs="Times New Roman"/>
          <w:sz w:val="24"/>
          <w:szCs w:val="24"/>
          <w:lang w:eastAsia="ru-RU"/>
        </w:rPr>
        <w:t>на обработку персональных данных согласно приложению № 2 к настоящему регламенту.</w:t>
      </w:r>
      <w:r w:rsidR="00B35744">
        <w:rPr>
          <w:rFonts w:ascii="Times New Roman" w:eastAsia="Times New Roman" w:hAnsi="Times New Roman" w:cs="Times New Roman"/>
          <w:sz w:val="24"/>
          <w:szCs w:val="24"/>
          <w:lang w:eastAsia="ru-RU"/>
        </w:rPr>
        <w:t>»;</w:t>
      </w:r>
    </w:p>
    <w:p w:rsidR="00B35744" w:rsidRDefault="00B35744"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пункте 2.12 цифры «</w:t>
      </w:r>
      <w:r w:rsidRPr="00B35744">
        <w:rPr>
          <w:rFonts w:ascii="Times New Roman" w:eastAsia="Times New Roman" w:hAnsi="Times New Roman" w:cs="Times New Roman"/>
          <w:sz w:val="24"/>
          <w:szCs w:val="24"/>
          <w:lang w:eastAsia="ru-RU"/>
        </w:rPr>
        <w:t>3, 5, 7, 9, 12</w:t>
      </w:r>
      <w:r>
        <w:rPr>
          <w:rFonts w:ascii="Times New Roman" w:eastAsia="Times New Roman" w:hAnsi="Times New Roman" w:cs="Times New Roman"/>
          <w:sz w:val="24"/>
          <w:szCs w:val="24"/>
          <w:lang w:eastAsia="ru-RU"/>
        </w:rPr>
        <w:t>» заменить цифрами «2</w:t>
      </w:r>
      <w:r w:rsidR="00B03076">
        <w:rPr>
          <w:rFonts w:ascii="Times New Roman" w:eastAsia="Times New Roman" w:hAnsi="Times New Roman" w:cs="Times New Roman"/>
          <w:sz w:val="24"/>
          <w:szCs w:val="24"/>
          <w:lang w:eastAsia="ru-RU"/>
        </w:rPr>
        <w:t>, 4, 5, 6, 9, 12»</w:t>
      </w:r>
      <w:r w:rsidR="00D54A76">
        <w:rPr>
          <w:rFonts w:ascii="Times New Roman" w:eastAsia="Times New Roman" w:hAnsi="Times New Roman" w:cs="Times New Roman"/>
          <w:sz w:val="24"/>
          <w:szCs w:val="24"/>
          <w:lang w:eastAsia="ru-RU"/>
        </w:rPr>
        <w:t>;</w:t>
      </w:r>
    </w:p>
    <w:p w:rsidR="00D54A76" w:rsidRDefault="00D54A7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пункт 2.18.1 второго раздела изложить в следующей редакции:</w:t>
      </w:r>
    </w:p>
    <w:p w:rsidR="00D54A76" w:rsidRDefault="00D54A7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«2.18.1.</w:t>
      </w:r>
      <w:r w:rsidRPr="00D54A76">
        <w:rPr>
          <w:rFonts w:ascii="Arial" w:hAnsi="Arial" w:cs="Arial"/>
          <w:color w:val="2D2D2D"/>
          <w:spacing w:val="2"/>
          <w:sz w:val="21"/>
          <w:szCs w:val="21"/>
          <w:shd w:val="clear" w:color="auto" w:fill="FFFFFF"/>
        </w:rPr>
        <w:t xml:space="preserve"> </w:t>
      </w:r>
      <w:r w:rsidRPr="00D54A76">
        <w:rPr>
          <w:rFonts w:ascii="Times New Roman" w:eastAsia="Times New Roman" w:hAnsi="Times New Roman" w:cs="Times New Roman"/>
          <w:sz w:val="24"/>
          <w:szCs w:val="24"/>
          <w:lang w:eastAsia="ru-RU"/>
        </w:rPr>
        <w:t>Межведомственное информационное взаимодействие в целях принятия граждан на учет осуществляется в соответствии с требованиями Федерального закона</w:t>
      </w:r>
      <w:r>
        <w:rPr>
          <w:rFonts w:ascii="Times New Roman" w:eastAsia="Times New Roman" w:hAnsi="Times New Roman" w:cs="Times New Roman"/>
          <w:sz w:val="24"/>
          <w:szCs w:val="24"/>
          <w:lang w:eastAsia="ru-RU"/>
        </w:rPr>
        <w:t xml:space="preserve"> от 27 июля 2010 года № 210-ФЗ «</w:t>
      </w:r>
      <w:r w:rsidRPr="00D54A76">
        <w:rPr>
          <w:rFonts w:ascii="Times New Roman" w:eastAsia="Times New Roman" w:hAnsi="Times New Roman" w:cs="Times New Roman"/>
          <w:sz w:val="24"/>
          <w:szCs w:val="24"/>
          <w:lang w:eastAsia="ru-RU"/>
        </w:rPr>
        <w:t>Об организации предоставления госуда</w:t>
      </w:r>
      <w:r>
        <w:rPr>
          <w:rFonts w:ascii="Times New Roman" w:eastAsia="Times New Roman" w:hAnsi="Times New Roman" w:cs="Times New Roman"/>
          <w:sz w:val="24"/>
          <w:szCs w:val="24"/>
          <w:lang w:eastAsia="ru-RU"/>
        </w:rPr>
        <w:t>рственных и муниципальных услуг», Закона Томской области от 9 августа 2011 года № 176-ОЗ «Об отдельных вопросах организации предоставления государственных и муниципальных</w:t>
      </w:r>
      <w:r w:rsidR="0081163C">
        <w:rPr>
          <w:rFonts w:ascii="Times New Roman" w:eastAsia="Times New Roman" w:hAnsi="Times New Roman" w:cs="Times New Roman"/>
          <w:sz w:val="24"/>
          <w:szCs w:val="24"/>
          <w:lang w:eastAsia="ru-RU"/>
        </w:rPr>
        <w:t xml:space="preserve"> услуг на территории Томской области»</w:t>
      </w:r>
      <w:r w:rsidRPr="00D54A76">
        <w:rPr>
          <w:rFonts w:ascii="Times New Roman" w:eastAsia="Times New Roman" w:hAnsi="Times New Roman" w:cs="Times New Roman"/>
          <w:sz w:val="24"/>
          <w:szCs w:val="24"/>
          <w:lang w:eastAsia="ru-RU"/>
        </w:rPr>
        <w:t>.</w:t>
      </w:r>
      <w:r w:rsidR="0081163C">
        <w:rPr>
          <w:rFonts w:ascii="Times New Roman" w:eastAsia="Times New Roman" w:hAnsi="Times New Roman" w:cs="Times New Roman"/>
          <w:sz w:val="24"/>
          <w:szCs w:val="24"/>
          <w:lang w:eastAsia="ru-RU"/>
        </w:rPr>
        <w:t>;</w:t>
      </w:r>
    </w:p>
    <w:p w:rsidR="0081163C" w:rsidRDefault="0081163C"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F6852">
        <w:rPr>
          <w:rFonts w:ascii="Times New Roman" w:eastAsia="Times New Roman" w:hAnsi="Times New Roman" w:cs="Times New Roman"/>
          <w:sz w:val="24"/>
          <w:szCs w:val="24"/>
          <w:lang w:eastAsia="ru-RU"/>
        </w:rPr>
        <w:t>в пункте 2.29 словосочетание «</w:t>
      </w:r>
      <w:r w:rsidR="009F6852" w:rsidRPr="009F6852">
        <w:rPr>
          <w:rFonts w:ascii="Times New Roman" w:eastAsia="Times New Roman" w:hAnsi="Times New Roman" w:cs="Times New Roman"/>
          <w:sz w:val="24"/>
          <w:szCs w:val="24"/>
          <w:lang w:eastAsia="ru-RU"/>
        </w:rPr>
        <w:t xml:space="preserve">многофункциональных </w:t>
      </w:r>
      <w:r w:rsidR="009F6852">
        <w:rPr>
          <w:rFonts w:ascii="Times New Roman" w:eastAsia="Times New Roman" w:hAnsi="Times New Roman" w:cs="Times New Roman"/>
          <w:sz w:val="24"/>
          <w:szCs w:val="24"/>
          <w:lang w:eastAsia="ru-RU"/>
        </w:rPr>
        <w:t>центрах» заменить словосочетанием «</w:t>
      </w:r>
      <w:r w:rsidR="009F6852" w:rsidRPr="009F6852">
        <w:rPr>
          <w:rFonts w:ascii="Times New Roman" w:eastAsia="Times New Roman" w:hAnsi="Times New Roman" w:cs="Times New Roman"/>
          <w:sz w:val="24"/>
          <w:szCs w:val="24"/>
          <w:lang w:eastAsia="ru-RU"/>
        </w:rPr>
        <w:t>многофункциональн</w:t>
      </w:r>
      <w:r w:rsidR="009F6852">
        <w:rPr>
          <w:rFonts w:ascii="Times New Roman" w:eastAsia="Times New Roman" w:hAnsi="Times New Roman" w:cs="Times New Roman"/>
          <w:sz w:val="24"/>
          <w:szCs w:val="24"/>
          <w:lang w:eastAsia="ru-RU"/>
        </w:rPr>
        <w:t>ом</w:t>
      </w:r>
      <w:r w:rsidR="009F6852" w:rsidRPr="009F6852">
        <w:rPr>
          <w:rFonts w:ascii="Times New Roman" w:eastAsia="Times New Roman" w:hAnsi="Times New Roman" w:cs="Times New Roman"/>
          <w:sz w:val="24"/>
          <w:szCs w:val="24"/>
          <w:lang w:eastAsia="ru-RU"/>
        </w:rPr>
        <w:t xml:space="preserve"> центр</w:t>
      </w:r>
      <w:r w:rsidR="009F6852">
        <w:rPr>
          <w:rFonts w:ascii="Times New Roman" w:eastAsia="Times New Roman" w:hAnsi="Times New Roman" w:cs="Times New Roman"/>
          <w:sz w:val="24"/>
          <w:szCs w:val="24"/>
          <w:lang w:eastAsia="ru-RU"/>
        </w:rPr>
        <w:t>е»</w:t>
      </w:r>
      <w:r w:rsidR="00AC0AF2">
        <w:rPr>
          <w:rFonts w:ascii="Times New Roman" w:eastAsia="Times New Roman" w:hAnsi="Times New Roman" w:cs="Times New Roman"/>
          <w:sz w:val="24"/>
          <w:szCs w:val="24"/>
          <w:lang w:eastAsia="ru-RU"/>
        </w:rPr>
        <w:t>;</w:t>
      </w:r>
    </w:p>
    <w:p w:rsidR="00AC0AF2" w:rsidRDefault="00AC0AF2"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пункте 3.4.1 части 3.4 третьего раздела цифры «21.1 и 21.2» заменить цифрами «21</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21</w:t>
      </w:r>
      <w:r>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w:t>
      </w:r>
    </w:p>
    <w:p w:rsidR="00AC0AF2" w:rsidRDefault="00AC0AF2"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приложение № 1 к административному регламенту изложить в следующей редакции:</w:t>
      </w:r>
    </w:p>
    <w:p w:rsidR="009A57E8" w:rsidRDefault="009A57E8" w:rsidP="009A57E8">
      <w:pPr>
        <w:spacing w:after="0" w:line="240" w:lineRule="auto"/>
        <w:ind w:left="283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1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к А</w:t>
      </w:r>
      <w:r w:rsidRPr="009A57E8">
        <w:rPr>
          <w:rFonts w:ascii="Times New Roman" w:eastAsia="Times New Roman" w:hAnsi="Times New Roman" w:cs="Times New Roman"/>
          <w:bCs/>
          <w:sz w:val="24"/>
          <w:szCs w:val="24"/>
          <w:lang w:eastAsia="ru-RU"/>
        </w:rPr>
        <w:t>дминистративн</w:t>
      </w:r>
      <w:r>
        <w:rPr>
          <w:rFonts w:ascii="Times New Roman" w:eastAsia="Times New Roman" w:hAnsi="Times New Roman" w:cs="Times New Roman"/>
          <w:bCs/>
          <w:sz w:val="24"/>
          <w:szCs w:val="24"/>
          <w:lang w:eastAsia="ru-RU"/>
        </w:rPr>
        <w:t>ому</w:t>
      </w:r>
      <w:r w:rsidRPr="009A57E8">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9A57E8">
        <w:rPr>
          <w:rFonts w:ascii="Times New Roman" w:eastAsia="Times New Roman" w:hAnsi="Times New Roman" w:cs="Times New Roman"/>
          <w:bCs/>
          <w:sz w:val="24"/>
          <w:szCs w:val="24"/>
          <w:lang w:eastAsia="ru-RU"/>
        </w:rPr>
        <w:t xml:space="preserve"> предоставления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муниципальной услуги «Прием заявлений, документов,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а также постановка граждан на учет в качестве </w:t>
      </w:r>
    </w:p>
    <w:p w:rsidR="009A57E8" w:rsidRP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нуждающихся в жилых помещениях» </w:t>
      </w:r>
    </w:p>
    <w:p w:rsidR="009A57E8" w:rsidRDefault="009A57E8" w:rsidP="000A2F18">
      <w:pPr>
        <w:spacing w:after="0" w:line="240" w:lineRule="auto"/>
        <w:ind w:firstLine="708"/>
        <w:jc w:val="both"/>
        <w:rPr>
          <w:rFonts w:ascii="Times New Roman" w:eastAsia="Times New Roman" w:hAnsi="Times New Roman" w:cs="Times New Roman"/>
          <w:sz w:val="24"/>
          <w:szCs w:val="24"/>
          <w:lang w:eastAsia="ru-RU"/>
        </w:rPr>
      </w:pPr>
    </w:p>
    <w:p w:rsidR="00E31878" w:rsidRDefault="00E31878" w:rsidP="000A2F18">
      <w:pPr>
        <w:spacing w:after="0" w:line="240" w:lineRule="auto"/>
        <w:ind w:firstLine="708"/>
        <w:jc w:val="both"/>
        <w:rPr>
          <w:rFonts w:ascii="Times New Roman" w:eastAsia="Times New Roman" w:hAnsi="Times New Roman" w:cs="Times New Roman"/>
          <w:sz w:val="24"/>
          <w:szCs w:val="24"/>
          <w:lang w:eastAsia="ru-RU"/>
        </w:rPr>
      </w:pPr>
    </w:p>
    <w:p w:rsidR="00AC0AF2"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__________________________________</w:t>
      </w:r>
    </w:p>
    <w:p w:rsidR="009A57E8" w:rsidRDefault="009A57E8" w:rsidP="009A57E8">
      <w:pPr>
        <w:spacing w:after="0" w:line="240" w:lineRule="auto"/>
        <w:ind w:left="495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органа местного самоуправления)</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__________________________________</w:t>
      </w:r>
    </w:p>
    <w:p w:rsidR="009A57E8" w:rsidRDefault="009A57E8" w:rsidP="009A57E8">
      <w:pPr>
        <w:spacing w:after="0" w:line="240" w:lineRule="auto"/>
        <w:ind w:left="495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(последнее – при наличии)</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проживающего по адресу: ______________ </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 </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w:t>
      </w:r>
    </w:p>
    <w:p w:rsidR="009A57E8" w:rsidRPr="009A57E8" w:rsidRDefault="009A57E8" w:rsidP="009A57E8">
      <w:pPr>
        <w:spacing w:after="0" w:line="240" w:lineRule="auto"/>
        <w:jc w:val="both"/>
        <w:rPr>
          <w:rFonts w:ascii="Times New Roman" w:eastAsia="Times New Roman" w:hAnsi="Times New Roman" w:cs="Times New Roman"/>
          <w:sz w:val="24"/>
          <w:szCs w:val="24"/>
          <w:lang w:eastAsia="ru-RU"/>
        </w:rPr>
      </w:pP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ЗАЯВЛЕНИЕ</w:t>
      </w:r>
    </w:p>
    <w:p w:rsidR="000A2F1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принятии на учет граждан в качестве нуждающихся в жилых помещениях, предоставляемых по договорам социального найма</w:t>
      </w: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876BB" w:rsidRDefault="006876BB"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Прошу принять меня на учет граждан в качестве нуждающихся в жилых помещениях, предоставляемых по договорам социального найма в соответствии со статьей 51 Жилищного кодекса Российской Федерации, в связи с (отметить нужное):</w:t>
      </w:r>
    </w:p>
    <w:p w:rsidR="006876BB" w:rsidRDefault="00B24972"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6" style="position:absolute;left:0;text-align:left;margin-left:.45pt;margin-top:1.85pt;width:21.75pt;height:12.75pt;z-index:251658240"/>
        </w:pict>
      </w:r>
      <w:r w:rsidR="006876BB">
        <w:rPr>
          <w:rFonts w:ascii="Times New Roman" w:eastAsia="Times New Roman" w:hAnsi="Times New Roman" w:cs="Times New Roman"/>
          <w:bCs/>
          <w:sz w:val="24"/>
          <w:szCs w:val="24"/>
          <w:lang w:eastAsia="ru-RU"/>
        </w:rPr>
        <w:t xml:space="preserve">          не являюсь нанимателем жилых помещений по договорам социального найма, договорам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rsidR="006876BB" w:rsidRDefault="00B24972"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7" style="position:absolute;left:0;text-align:left;margin-left:.45pt;margin-top:1.1pt;width:21pt;height:13.5pt;z-index:251659264"/>
        </w:pict>
      </w:r>
      <w:r w:rsidR="00A36C8D">
        <w:rPr>
          <w:rFonts w:ascii="Times New Roman" w:eastAsia="Times New Roman" w:hAnsi="Times New Roman" w:cs="Times New Roman"/>
          <w:bCs/>
          <w:sz w:val="24"/>
          <w:szCs w:val="24"/>
          <w:lang w:eastAsia="ru-RU"/>
        </w:rPr>
        <w:t xml:space="preserve">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учетной нормы площади жилого помещения;</w:t>
      </w:r>
    </w:p>
    <w:p w:rsidR="00A36C8D" w:rsidRDefault="00B24972"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8" style="position:absolute;left:0;text-align:left;margin-left:1.2pt;margin-top:1.25pt;width:24pt;height:15pt;z-index:251660288"/>
        </w:pict>
      </w:r>
      <w:r w:rsidR="00A36C8D">
        <w:rPr>
          <w:rFonts w:ascii="Times New Roman" w:eastAsia="Times New Roman" w:hAnsi="Times New Roman" w:cs="Times New Roman"/>
          <w:bCs/>
          <w:sz w:val="24"/>
          <w:szCs w:val="24"/>
          <w:lang w:eastAsia="ru-RU"/>
        </w:rPr>
        <w:t xml:space="preserve">           проживаю в помещении, не отвечающем установленным для жилых помещений требованиям;</w:t>
      </w:r>
    </w:p>
    <w:p w:rsidR="00A36C8D" w:rsidRDefault="00B24972"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9" style="position:absolute;left:0;text-align:left;margin-left:1.95pt;margin-top:1.45pt;width:24pt;height:15pt;z-index:251661312"/>
        </w:pict>
      </w:r>
      <w:r w:rsidR="00A36C8D">
        <w:rPr>
          <w:rFonts w:ascii="Times New Roman" w:eastAsia="Times New Roman" w:hAnsi="Times New Roman" w:cs="Times New Roman"/>
          <w:bCs/>
          <w:sz w:val="24"/>
          <w:szCs w:val="24"/>
          <w:lang w:eastAsia="ru-RU"/>
        </w:rPr>
        <w:t xml:space="preserve">           являюсь нанимателем жилого помещения по договору социального найма, договору найма жилого помещения жилищного фонда социального использования, членом семьи нанимателя жилого</w:t>
      </w:r>
      <w:r w:rsidR="00FE6CE4">
        <w:rPr>
          <w:rFonts w:ascii="Times New Roman" w:eastAsia="Times New Roman" w:hAnsi="Times New Roman" w:cs="Times New Roman"/>
          <w:bCs/>
          <w:sz w:val="24"/>
          <w:szCs w:val="24"/>
          <w:lang w:eastAsia="ru-RU"/>
        </w:rPr>
        <w:t xml:space="preserve">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и в составе семьи имеется больной, страдающий формой хронического заболевания, при которой совместное проживание с ним в одной квартире невозможно, и не имею иного жилого помещения, занимаемого по договору социального найма, найма жилого помещения жилищного фонда социального использования или принадлежащего на праве собственности;</w:t>
      </w:r>
    </w:p>
    <w:p w:rsidR="00FE6CE4" w:rsidRDefault="00B24972"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0" style="position:absolute;left:0;text-align:left;margin-left:.45pt;margin-top:1.45pt;width:23.25pt;height:15pt;z-index:251662336"/>
        </w:pict>
      </w:r>
      <w:r w:rsidR="00FE6CE4">
        <w:rPr>
          <w:rFonts w:ascii="Times New Roman" w:eastAsia="Times New Roman" w:hAnsi="Times New Roman" w:cs="Times New Roman"/>
          <w:bCs/>
          <w:sz w:val="24"/>
          <w:szCs w:val="24"/>
          <w:lang w:eastAsia="ru-RU"/>
        </w:rPr>
        <w:t xml:space="preserve">          отношусь к категории граждан, которым по договорам социального найма могут предоставляться жилые помещения муниципального жилищного фонда в случаях, предусмотренных частью 4 статьи 49 Жилищного кодекса Российской Федерации, в соответствии с федеральным законом, указом Президента Российской Федерации или законом Томской области (указать основание):</w:t>
      </w:r>
    </w:p>
    <w:p w:rsidR="00FE6CE4"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Состав моей семьи _______________________________________ человек:</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количество членов семьи (цифрой и прописью)</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Заявитель</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Члены семьи заявителя </w:t>
      </w:r>
      <w:r>
        <w:rPr>
          <w:rFonts w:ascii="Times New Roman" w:eastAsia="Times New Roman" w:hAnsi="Times New Roman" w:cs="Times New Roman"/>
          <w:bCs/>
          <w:sz w:val="24"/>
          <w:szCs w:val="24"/>
          <w:lang w:val="en-US" w:eastAsia="ru-RU"/>
        </w:rPr>
        <w:t>&lt;1&gt;</w:t>
      </w:r>
      <w:r>
        <w:rPr>
          <w:rFonts w:ascii="Times New Roman" w:eastAsia="Times New Roman" w:hAnsi="Times New Roman" w:cs="Times New Roman"/>
          <w:bCs/>
          <w:sz w:val="24"/>
          <w:szCs w:val="24"/>
          <w:lang w:eastAsia="ru-RU"/>
        </w:rPr>
        <w:t>:</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супруг (супруга):</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 </w:t>
      </w:r>
    </w:p>
    <w:p w:rsid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дети:</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P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617DEC" w:rsidRDefault="006876BB" w:rsidP="00617DE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7DEC">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родители:</w:t>
      </w:r>
    </w:p>
    <w:p w:rsidR="00617DEC" w:rsidRDefault="006876BB" w:rsidP="00617DE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7DEC">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6876BB"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55E44">
        <w:rPr>
          <w:rFonts w:ascii="Times New Roman" w:eastAsia="Times New Roman" w:hAnsi="Times New Roman" w:cs="Times New Roman"/>
          <w:bCs/>
          <w:sz w:val="24"/>
          <w:szCs w:val="24"/>
          <w:lang w:eastAsia="ru-RU"/>
        </w:rPr>
        <w:t xml:space="preserve">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На моем иждивении находится несовершеннолетний, недееспособный или ограниченно дееспособный гражданин (граждане):</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Иные лица, признанные членами семьи в судебном порядке:</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Я и члены моей семьи (при их наличии) проживаем по адресу (адресам):</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 .</w:t>
      </w:r>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К заявлению прилагаются документы:</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1.____________________________________________________________________________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2.____________________________________________________________________________</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Подписи заявителя и членов семьи (при их наличии) </w:t>
      </w:r>
      <w:r w:rsidRPr="00455E44">
        <w:rPr>
          <w:rFonts w:ascii="Times New Roman" w:eastAsia="Times New Roman" w:hAnsi="Times New Roman" w:cs="Times New Roman"/>
          <w:bCs/>
          <w:sz w:val="24"/>
          <w:szCs w:val="24"/>
          <w:lang w:eastAsia="ru-RU"/>
        </w:rPr>
        <w:t>&lt;2&gt;</w:t>
      </w:r>
      <w:r>
        <w:rPr>
          <w:rFonts w:ascii="Times New Roman" w:eastAsia="Times New Roman" w:hAnsi="Times New Roman" w:cs="Times New Roman"/>
          <w:bCs/>
          <w:sz w:val="24"/>
          <w:szCs w:val="24"/>
          <w:lang w:eastAsia="ru-RU"/>
        </w:rPr>
        <w:t>:</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
    <w:p w:rsidR="00455E44" w:rsidRP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w:t>
      </w:r>
    </w:p>
    <w:p w:rsidR="00455E44" w:rsidRP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&lt;1&gt;</w:t>
      </w:r>
      <w:r>
        <w:rPr>
          <w:rFonts w:ascii="Times New Roman" w:eastAsia="Times New Roman" w:hAnsi="Times New Roman" w:cs="Times New Roman"/>
          <w:bCs/>
          <w:sz w:val="24"/>
          <w:szCs w:val="24"/>
          <w:lang w:eastAsia="ru-RU"/>
        </w:rPr>
        <w:t xml:space="preserve"> Заполняется при наличии членов семьи заявителя.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&lt;2&gt;</w:t>
      </w:r>
      <w:r>
        <w:rPr>
          <w:rFonts w:ascii="Times New Roman" w:eastAsia="Times New Roman" w:hAnsi="Times New Roman" w:cs="Times New Roman"/>
          <w:bCs/>
          <w:sz w:val="24"/>
          <w:szCs w:val="24"/>
          <w:lang w:eastAsia="ru-RU"/>
        </w:rPr>
        <w:t xml:space="preserve"> Заполняется заявителем, действующим от своего лица и от лица своих несовершеннолетних детей, не достигших возраста четырнадцати лет (малолетних) и лиц, находящихся под опекой заявителя, несовершеннолетними детьми заявителя в возрасте от четы</w:t>
      </w:r>
      <w:r w:rsidR="00837FA1">
        <w:rPr>
          <w:rFonts w:ascii="Times New Roman" w:eastAsia="Times New Roman" w:hAnsi="Times New Roman" w:cs="Times New Roman"/>
          <w:bCs/>
          <w:sz w:val="24"/>
          <w:szCs w:val="24"/>
          <w:lang w:eastAsia="ru-RU"/>
        </w:rPr>
        <w:t>рнадцати до восемнадцати лет</w:t>
      </w:r>
      <w:r>
        <w:rPr>
          <w:rFonts w:ascii="Times New Roman" w:eastAsia="Times New Roman" w:hAnsi="Times New Roman" w:cs="Times New Roman"/>
          <w:bCs/>
          <w:sz w:val="24"/>
          <w:szCs w:val="24"/>
          <w:lang w:eastAsia="ru-RU"/>
        </w:rPr>
        <w:t xml:space="preserve"> и лицами, находящимися с письменного согласия своего законного представителя, совершеннолетними и дееспособными членами семьи заявителя (при наличии указанных членов семьи).</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Обязуюсь не позднее чем в течение тридцати дней со дня возникновения обстоятельств, предусмотренных пунктами 2 – 5 части 1 статьи 56 Жилищного кодекса Российской Федерации, проинформировать в письменной форме или в форме электронного документа орган местного самоуправления, принявший меня на учет, о возникновении указанных обстоятельств.</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b/>
        <w:t xml:space="preserve">Решение о принятом решении прошу выдать или направить по почте (отметить нужное) на следующий адрес: _____________________________________________________ </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                 _________________</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(подпись)                                                       (дата)».</w:t>
      </w:r>
    </w:p>
    <w:p w:rsidR="00837FA1" w:rsidRP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81F74" w:rsidRDefault="009354A8" w:rsidP="005913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ab/>
      </w:r>
      <w:r w:rsidR="00511E20" w:rsidRPr="005B68FE">
        <w:rPr>
          <w:rFonts w:ascii="Times New Roman" w:eastAsia="Times New Roman" w:hAnsi="Times New Roman" w:cs="Times New Roman"/>
          <w:sz w:val="24"/>
          <w:szCs w:val="24"/>
          <w:lang w:eastAsia="ru-RU"/>
        </w:rPr>
        <w:t xml:space="preserve">2. </w:t>
      </w:r>
      <w:r w:rsidR="00981F74" w:rsidRPr="009331E5">
        <w:rPr>
          <w:rFonts w:ascii="Times New Roman" w:hAnsi="Times New Roman" w:cs="Times New Roman"/>
          <w:sz w:val="24"/>
          <w:szCs w:val="24"/>
        </w:rPr>
        <w:t xml:space="preserve">Настоящее постановление подлежит официальному опубликованию </w:t>
      </w:r>
      <w:r w:rsidR="00611678">
        <w:rPr>
          <w:rFonts w:ascii="Times New Roman" w:hAnsi="Times New Roman" w:cs="Times New Roman"/>
          <w:sz w:val="24"/>
          <w:szCs w:val="24"/>
        </w:rPr>
        <w:t xml:space="preserve">в официальном печатном издании «Информационный бюллетень» </w:t>
      </w:r>
      <w:r w:rsidR="00E006F4">
        <w:rPr>
          <w:rFonts w:ascii="Times New Roman" w:hAnsi="Times New Roman" w:cs="Times New Roman"/>
          <w:sz w:val="24"/>
          <w:szCs w:val="24"/>
        </w:rPr>
        <w:t xml:space="preserve">и размещению </w:t>
      </w:r>
      <w:r w:rsidR="00981F74" w:rsidRPr="009331E5">
        <w:rPr>
          <w:rFonts w:ascii="Times New Roman" w:hAnsi="Times New Roman" w:cs="Times New Roman"/>
          <w:sz w:val="24"/>
          <w:szCs w:val="24"/>
        </w:rPr>
        <w:t xml:space="preserve">на </w:t>
      </w:r>
      <w:r w:rsidR="00E006F4">
        <w:rPr>
          <w:rFonts w:ascii="Times New Roman" w:hAnsi="Times New Roman" w:cs="Times New Roman"/>
          <w:sz w:val="24"/>
          <w:szCs w:val="24"/>
        </w:rPr>
        <w:t xml:space="preserve">официальном </w:t>
      </w:r>
      <w:r w:rsidR="00981F74" w:rsidRPr="009331E5">
        <w:rPr>
          <w:rFonts w:ascii="Times New Roman" w:hAnsi="Times New Roman" w:cs="Times New Roman"/>
          <w:sz w:val="24"/>
          <w:szCs w:val="24"/>
        </w:rPr>
        <w:t xml:space="preserve">сайте Новокусковского сельского поселения </w:t>
      </w:r>
      <w:hyperlink r:id="rId8" w:history="1">
        <w:r w:rsidR="00981F74" w:rsidRPr="00D737E5">
          <w:rPr>
            <w:rStyle w:val="a4"/>
            <w:rFonts w:ascii="Times New Roman" w:hAnsi="Times New Roman" w:cs="Times New Roman"/>
            <w:color w:val="auto"/>
            <w:sz w:val="24"/>
            <w:szCs w:val="24"/>
            <w:u w:val="none"/>
          </w:rPr>
          <w:t>www.nkselpasino.ru</w:t>
        </w:r>
      </w:hyperlink>
      <w:r w:rsidR="00981F74" w:rsidRPr="009331E5">
        <w:rPr>
          <w:rFonts w:ascii="Times New Roman" w:hAnsi="Times New Roman" w:cs="Times New Roman"/>
          <w:sz w:val="24"/>
          <w:szCs w:val="24"/>
        </w:rPr>
        <w:t xml:space="preserve">. </w:t>
      </w:r>
    </w:p>
    <w:p w:rsidR="00591345" w:rsidRDefault="00591345" w:rsidP="00591345">
      <w:pPr>
        <w:widowControl w:val="0"/>
        <w:autoSpaceDE w:val="0"/>
        <w:autoSpaceDN w:val="0"/>
        <w:adjustRightInd w:val="0"/>
        <w:spacing w:after="0" w:line="240" w:lineRule="auto"/>
        <w:jc w:val="both"/>
        <w:rPr>
          <w:rFonts w:ascii="Times New Roman" w:hAnsi="Times New Roman" w:cs="Times New Roman"/>
          <w:sz w:val="24"/>
          <w:szCs w:val="24"/>
        </w:rPr>
      </w:pPr>
    </w:p>
    <w:p w:rsidR="00543E86" w:rsidRDefault="00543E86"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11E20" w:rsidRPr="005B68FE"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Глава сельского поселения                                                                А.В.</w:t>
      </w:r>
      <w:r w:rsidR="00847520">
        <w:rPr>
          <w:rFonts w:ascii="Times New Roman" w:eastAsia="Times New Roman" w:hAnsi="Times New Roman" w:cs="Times New Roman"/>
          <w:sz w:val="24"/>
          <w:szCs w:val="24"/>
          <w:lang w:eastAsia="ru-RU"/>
        </w:rPr>
        <w:t xml:space="preserve"> </w:t>
      </w:r>
      <w:r w:rsidRPr="005B68FE">
        <w:rPr>
          <w:rFonts w:ascii="Times New Roman" w:eastAsia="Times New Roman" w:hAnsi="Times New Roman" w:cs="Times New Roman"/>
          <w:sz w:val="24"/>
          <w:szCs w:val="24"/>
          <w:lang w:eastAsia="ru-RU"/>
        </w:rPr>
        <w:t>Карпенко</w:t>
      </w: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D53C1" w:rsidRDefault="008D53C1">
      <w:bookmarkStart w:id="0" w:name="_GoBack"/>
      <w:bookmarkEnd w:id="0"/>
    </w:p>
    <w:sectPr w:rsidR="008D53C1" w:rsidSect="00E3187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72" w:rsidRDefault="00B24972" w:rsidP="00981F74">
      <w:pPr>
        <w:spacing w:after="0" w:line="240" w:lineRule="auto"/>
      </w:pPr>
      <w:r>
        <w:separator/>
      </w:r>
    </w:p>
  </w:endnote>
  <w:endnote w:type="continuationSeparator" w:id="0">
    <w:p w:rsidR="00B24972" w:rsidRDefault="00B24972"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72" w:rsidRDefault="00B24972" w:rsidP="00981F74">
      <w:pPr>
        <w:spacing w:after="0" w:line="240" w:lineRule="auto"/>
      </w:pPr>
      <w:r>
        <w:separator/>
      </w:r>
    </w:p>
  </w:footnote>
  <w:footnote w:type="continuationSeparator" w:id="0">
    <w:p w:rsidR="00B24972" w:rsidRDefault="00B24972"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007948"/>
      <w:docPartObj>
        <w:docPartGallery w:val="Page Numbers (Top of Page)"/>
        <w:docPartUnique/>
      </w:docPartObj>
    </w:sdtPr>
    <w:sdtEndPr/>
    <w:sdtContent>
      <w:p w:rsidR="00E31878" w:rsidRDefault="00E31878">
        <w:pPr>
          <w:pStyle w:val="a5"/>
          <w:jc w:val="center"/>
        </w:pPr>
        <w:r>
          <w:fldChar w:fldCharType="begin"/>
        </w:r>
        <w:r>
          <w:instrText>PAGE   \* MERGEFORMAT</w:instrText>
        </w:r>
        <w:r>
          <w:fldChar w:fldCharType="separate"/>
        </w:r>
        <w:r w:rsidR="005338A9">
          <w:rPr>
            <w:noProof/>
          </w:rPr>
          <w:t>3</w:t>
        </w:r>
        <w:r>
          <w:fldChar w:fldCharType="end"/>
        </w:r>
      </w:p>
    </w:sdtContent>
  </w:sdt>
  <w:p w:rsidR="00981F74" w:rsidRDefault="00981F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1E20"/>
    <w:rsid w:val="00031B73"/>
    <w:rsid w:val="000518EC"/>
    <w:rsid w:val="00056A17"/>
    <w:rsid w:val="000725D9"/>
    <w:rsid w:val="000725DF"/>
    <w:rsid w:val="000A2F18"/>
    <w:rsid w:val="000D381C"/>
    <w:rsid w:val="000F0B4C"/>
    <w:rsid w:val="00117F39"/>
    <w:rsid w:val="00124FF6"/>
    <w:rsid w:val="001965C2"/>
    <w:rsid w:val="001B0496"/>
    <w:rsid w:val="001C1FD6"/>
    <w:rsid w:val="001F2381"/>
    <w:rsid w:val="001F2713"/>
    <w:rsid w:val="002029A4"/>
    <w:rsid w:val="002333B5"/>
    <w:rsid w:val="0027255A"/>
    <w:rsid w:val="00296C2D"/>
    <w:rsid w:val="002C75D4"/>
    <w:rsid w:val="00302FD9"/>
    <w:rsid w:val="00317BD7"/>
    <w:rsid w:val="0036193A"/>
    <w:rsid w:val="003B6E42"/>
    <w:rsid w:val="003F241D"/>
    <w:rsid w:val="00417862"/>
    <w:rsid w:val="004213A2"/>
    <w:rsid w:val="00455E44"/>
    <w:rsid w:val="00461660"/>
    <w:rsid w:val="00511E20"/>
    <w:rsid w:val="005338A9"/>
    <w:rsid w:val="005359C0"/>
    <w:rsid w:val="00543E86"/>
    <w:rsid w:val="00580FFD"/>
    <w:rsid w:val="00583E7F"/>
    <w:rsid w:val="00591345"/>
    <w:rsid w:val="005916DE"/>
    <w:rsid w:val="005D23D5"/>
    <w:rsid w:val="005F1B31"/>
    <w:rsid w:val="00611678"/>
    <w:rsid w:val="00617DEC"/>
    <w:rsid w:val="006371D9"/>
    <w:rsid w:val="006528A2"/>
    <w:rsid w:val="00667386"/>
    <w:rsid w:val="0068044F"/>
    <w:rsid w:val="006876BB"/>
    <w:rsid w:val="006E6B73"/>
    <w:rsid w:val="00701532"/>
    <w:rsid w:val="00751C2D"/>
    <w:rsid w:val="00776294"/>
    <w:rsid w:val="0081163C"/>
    <w:rsid w:val="00812920"/>
    <w:rsid w:val="00812A1B"/>
    <w:rsid w:val="00837FA1"/>
    <w:rsid w:val="00847520"/>
    <w:rsid w:val="00856063"/>
    <w:rsid w:val="0086188A"/>
    <w:rsid w:val="00882F34"/>
    <w:rsid w:val="008A161C"/>
    <w:rsid w:val="008A64D2"/>
    <w:rsid w:val="008B0D14"/>
    <w:rsid w:val="008C4BF1"/>
    <w:rsid w:val="008D53C1"/>
    <w:rsid w:val="008E308D"/>
    <w:rsid w:val="008F6B01"/>
    <w:rsid w:val="0090267B"/>
    <w:rsid w:val="00902F46"/>
    <w:rsid w:val="009201F2"/>
    <w:rsid w:val="0093151B"/>
    <w:rsid w:val="009354A8"/>
    <w:rsid w:val="00936364"/>
    <w:rsid w:val="00974813"/>
    <w:rsid w:val="00981F74"/>
    <w:rsid w:val="009A57E8"/>
    <w:rsid w:val="009C750A"/>
    <w:rsid w:val="009F6852"/>
    <w:rsid w:val="00A12AAA"/>
    <w:rsid w:val="00A15DCE"/>
    <w:rsid w:val="00A20BC3"/>
    <w:rsid w:val="00A34BAF"/>
    <w:rsid w:val="00A36C8D"/>
    <w:rsid w:val="00A859D2"/>
    <w:rsid w:val="00AC0AF2"/>
    <w:rsid w:val="00AC63CD"/>
    <w:rsid w:val="00AE5F15"/>
    <w:rsid w:val="00B03076"/>
    <w:rsid w:val="00B21EA3"/>
    <w:rsid w:val="00B24972"/>
    <w:rsid w:val="00B35744"/>
    <w:rsid w:val="00B3735C"/>
    <w:rsid w:val="00B4441C"/>
    <w:rsid w:val="00BA3677"/>
    <w:rsid w:val="00BE04FE"/>
    <w:rsid w:val="00C239BD"/>
    <w:rsid w:val="00C80471"/>
    <w:rsid w:val="00C86C54"/>
    <w:rsid w:val="00C97C71"/>
    <w:rsid w:val="00CA3BE9"/>
    <w:rsid w:val="00CA7EBF"/>
    <w:rsid w:val="00CC605D"/>
    <w:rsid w:val="00CD375C"/>
    <w:rsid w:val="00CF288C"/>
    <w:rsid w:val="00D0142A"/>
    <w:rsid w:val="00D15493"/>
    <w:rsid w:val="00D25325"/>
    <w:rsid w:val="00D32FB5"/>
    <w:rsid w:val="00D356C6"/>
    <w:rsid w:val="00D534FD"/>
    <w:rsid w:val="00D54A76"/>
    <w:rsid w:val="00D737E5"/>
    <w:rsid w:val="00D83776"/>
    <w:rsid w:val="00DB7BBE"/>
    <w:rsid w:val="00E006F4"/>
    <w:rsid w:val="00E16C9E"/>
    <w:rsid w:val="00E31878"/>
    <w:rsid w:val="00E35DA3"/>
    <w:rsid w:val="00E37DD0"/>
    <w:rsid w:val="00E44606"/>
    <w:rsid w:val="00E9467D"/>
    <w:rsid w:val="00EA43EB"/>
    <w:rsid w:val="00EC1492"/>
    <w:rsid w:val="00F02373"/>
    <w:rsid w:val="00F25E84"/>
    <w:rsid w:val="00F8438B"/>
    <w:rsid w:val="00FA08C7"/>
    <w:rsid w:val="00FC199B"/>
    <w:rsid w:val="00FE0828"/>
    <w:rsid w:val="00FE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1A1A5C9-95FA-42F4-9F04-FCDC1B87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semiHidden/>
    <w:unhideWhenUsed/>
    <w:rsid w:val="008B0D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webSettings" Target="webSettings.xml"/><Relationship Id="rId7" Type="http://schemas.openxmlformats.org/officeDocument/2006/relationships/hyperlink" Target="http://docs.cntd.ru/document/9018076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5181334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5</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и:</cp:lastModifiedBy>
  <cp:revision>49</cp:revision>
  <cp:lastPrinted>2020-10-13T05:04:00Z</cp:lastPrinted>
  <dcterms:created xsi:type="dcterms:W3CDTF">2018-02-17T09:59:00Z</dcterms:created>
  <dcterms:modified xsi:type="dcterms:W3CDTF">2020-10-13T05:55:00Z</dcterms:modified>
</cp:coreProperties>
</file>