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</w:t>
      </w:r>
      <w:r w:rsidR="002730F3">
        <w:rPr>
          <w:bCs/>
          <w:color w:val="000000"/>
        </w:rPr>
        <w:t xml:space="preserve">                                                                                        </w:t>
      </w:r>
      <w:r w:rsidRPr="003732E6">
        <w:rPr>
          <w:bCs/>
          <w:color w:val="000000"/>
        </w:rPr>
        <w:t xml:space="preserve">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EB40D9" w:rsidRDefault="001808C9" w:rsidP="00944CCE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 xml:space="preserve">решение Совета Новокусковского сельского поселения от </w:t>
      </w:r>
      <w:r w:rsidR="00944CCE">
        <w:rPr>
          <w:b/>
        </w:rPr>
        <w:t>11.07.2013</w:t>
      </w:r>
      <w:r w:rsidR="00F85339">
        <w:rPr>
          <w:b/>
        </w:rPr>
        <w:t xml:space="preserve"> № </w:t>
      </w:r>
      <w:r w:rsidR="00944CCE">
        <w:rPr>
          <w:b/>
        </w:rPr>
        <w:t>4</w:t>
      </w:r>
      <w:r w:rsidR="00EB40D9">
        <w:rPr>
          <w:b/>
        </w:rPr>
        <w:t>7</w:t>
      </w:r>
      <w:r w:rsidR="00F85339">
        <w:rPr>
          <w:b/>
        </w:rPr>
        <w:t xml:space="preserve"> «</w:t>
      </w:r>
      <w:r w:rsidR="00944CCE" w:rsidRPr="00944CCE">
        <w:rPr>
          <w:b/>
        </w:rPr>
        <w:t xml:space="preserve">О порядке оплаты труда </w:t>
      </w:r>
      <w:r w:rsidR="00EB40D9">
        <w:rPr>
          <w:b/>
        </w:rPr>
        <w:t xml:space="preserve">муниципальных служащих </w:t>
      </w:r>
    </w:p>
    <w:p w:rsidR="00944CCE" w:rsidRPr="00944CCE" w:rsidRDefault="00944CCE" w:rsidP="00944CCE">
      <w:pPr>
        <w:jc w:val="center"/>
        <w:rPr>
          <w:b/>
        </w:rPr>
      </w:pPr>
      <w:r w:rsidRPr="00944CCE">
        <w:rPr>
          <w:b/>
        </w:rPr>
        <w:t>Новокусковского сельского поселения</w:t>
      </w:r>
      <w:r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6F63FC" w:rsidP="00E1611B">
      <w:pPr>
        <w:ind w:right="-6" w:firstLine="708"/>
        <w:jc w:val="both"/>
      </w:pPr>
      <w:r>
        <w:rPr>
          <w:color w:val="000000"/>
        </w:rPr>
        <w:t>С</w:t>
      </w:r>
      <w:r w:rsidR="00440C6F">
        <w:rPr>
          <w:color w:val="000000"/>
        </w:rPr>
        <w:t xml:space="preserve"> целью приведения </w:t>
      </w:r>
      <w:r>
        <w:rPr>
          <w:color w:val="000000"/>
        </w:rPr>
        <w:t>муниципального</w:t>
      </w:r>
      <w:r w:rsidR="00440C6F">
        <w:rPr>
          <w:color w:val="000000"/>
        </w:rPr>
        <w:t xml:space="preserve"> правового акта в соответствие с действующим законодательством</w:t>
      </w:r>
    </w:p>
    <w:p w:rsidR="00AA6C81" w:rsidRDefault="00AA6C81" w:rsidP="00E1611B">
      <w:pPr>
        <w:ind w:right="-6" w:firstLine="708"/>
        <w:jc w:val="both"/>
      </w:pPr>
    </w:p>
    <w:p w:rsidR="001808C9" w:rsidRDefault="001808C9" w:rsidP="00E1611B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AA6C81" w:rsidRDefault="00AA6C81" w:rsidP="00E1611B">
      <w:pPr>
        <w:ind w:firstLine="708"/>
        <w:jc w:val="both"/>
        <w:rPr>
          <w:b/>
        </w:rPr>
      </w:pP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</w:t>
      </w:r>
      <w:r w:rsidR="00E1611B">
        <w:rPr>
          <w:iCs/>
        </w:rPr>
        <w:t xml:space="preserve">в </w:t>
      </w:r>
      <w:r w:rsidR="00B4748B">
        <w:rPr>
          <w:iCs/>
        </w:rPr>
        <w:t>П</w:t>
      </w:r>
      <w:r w:rsidR="00B4748B" w:rsidRPr="00944CCE">
        <w:rPr>
          <w:iCs/>
        </w:rPr>
        <w:t>оряд</w:t>
      </w:r>
      <w:r w:rsidR="00B4748B">
        <w:rPr>
          <w:iCs/>
        </w:rPr>
        <w:t>о</w:t>
      </w:r>
      <w:r w:rsidR="00B4748B" w:rsidRPr="00944CCE">
        <w:rPr>
          <w:iCs/>
        </w:rPr>
        <w:t>к оплаты труда лиц, замещающих муниципальные должности в органах местного самоуправления Новокусковского сельского поселения</w:t>
      </w:r>
      <w:r w:rsidR="00B4748B">
        <w:rPr>
          <w:iCs/>
        </w:rPr>
        <w:t>»</w:t>
      </w:r>
      <w:r w:rsidR="00B4748B">
        <w:rPr>
          <w:bCs/>
        </w:rPr>
        <w:t xml:space="preserve">(далее – Порядок), утвержденный </w:t>
      </w:r>
      <w:r w:rsidR="00E1611B">
        <w:rPr>
          <w:bCs/>
        </w:rPr>
        <w:t>решение</w:t>
      </w:r>
      <w:r w:rsidR="00B4748B">
        <w:rPr>
          <w:bCs/>
        </w:rPr>
        <w:t>м</w:t>
      </w:r>
      <w:r w:rsidR="00E1611B">
        <w:rPr>
          <w:bCs/>
        </w:rPr>
        <w:t xml:space="preserve"> Совета Новокусковского сельского поселения от 11.07.2013 № 48</w:t>
      </w:r>
      <w:r w:rsidR="00B4748B">
        <w:rPr>
          <w:bCs/>
        </w:rPr>
        <w:t>,</w:t>
      </w:r>
      <w:r w:rsidR="00440C6F">
        <w:rPr>
          <w:bCs/>
        </w:rPr>
        <w:t>следующие изменения:</w:t>
      </w:r>
    </w:p>
    <w:p w:rsidR="00B4748B" w:rsidRDefault="00440C6F" w:rsidP="00440C6F">
      <w:pPr>
        <w:ind w:firstLine="708"/>
        <w:jc w:val="both"/>
        <w:rPr>
          <w:bCs/>
        </w:rPr>
      </w:pPr>
      <w:r>
        <w:rPr>
          <w:bCs/>
        </w:rPr>
        <w:t xml:space="preserve">1) </w:t>
      </w:r>
      <w:r w:rsidR="00E1611B">
        <w:rPr>
          <w:bCs/>
        </w:rPr>
        <w:t>пункт 2</w:t>
      </w:r>
      <w:r w:rsidR="00B4748B">
        <w:rPr>
          <w:bCs/>
        </w:rPr>
        <w:t>.3 Порядка изложить в следующей редакции:</w:t>
      </w:r>
    </w:p>
    <w:p w:rsidR="00174DA9" w:rsidRDefault="00E1611B" w:rsidP="00E1611B">
      <w:pPr>
        <w:ind w:firstLine="708"/>
        <w:jc w:val="both"/>
      </w:pPr>
      <w:r>
        <w:rPr>
          <w:bCs/>
        </w:rPr>
        <w:t xml:space="preserve"> «2.</w:t>
      </w:r>
      <w:r w:rsidR="00B4748B">
        <w:rPr>
          <w:bCs/>
        </w:rPr>
        <w:t>3.</w:t>
      </w:r>
      <w:r w:rsidR="00B4748B">
        <w:t>Увеличение размеров должностных окладов муниципальных служащих, указанны</w:t>
      </w:r>
      <w:r w:rsidR="00174DA9">
        <w:t>х</w:t>
      </w:r>
      <w:r w:rsidR="00B4748B">
        <w:t xml:space="preserve"> в Приложении № 2 к настоящему реш</w:t>
      </w:r>
      <w:r w:rsidR="00174DA9">
        <w:t>ению, осуществляе</w:t>
      </w:r>
      <w:r w:rsidR="00B4748B">
        <w:t>тся путем принятия соответствующего решения Советом Новокусковского сельского поселения. Основанием принятия такого решения может быть увеличение минимальных и максимальных диапазонов должностного оклада муниципальных служащих, установленных законом Томской области от 11 сентября 2007 года</w:t>
      </w:r>
      <w:r w:rsidR="00174DA9">
        <w:t xml:space="preserve"> № 198-ОЗ «О муниципальной службе в Томской области»»;</w:t>
      </w:r>
    </w:p>
    <w:p w:rsidR="00174DA9" w:rsidRDefault="00174DA9" w:rsidP="00E1611B">
      <w:pPr>
        <w:ind w:firstLine="708"/>
        <w:jc w:val="both"/>
      </w:pPr>
      <w:r>
        <w:t>2) пункты 2.3, 2.4, 2.5 Порядка считать соотве</w:t>
      </w:r>
      <w:r w:rsidR="00AA6C81">
        <w:t>тственно пунктами 2.4, 2.5, 2.6;</w:t>
      </w:r>
    </w:p>
    <w:p w:rsidR="00AA6C81" w:rsidRDefault="00AA6C81" w:rsidP="00AA6C81">
      <w:pPr>
        <w:ind w:firstLine="708"/>
        <w:jc w:val="both"/>
      </w:pPr>
      <w:r>
        <w:t>3) в пункте 5.1 Порядка слова «</w:t>
      </w:r>
      <w:r w:rsidRPr="00AA6C81">
        <w:t>окладов месячного денежного содержания</w:t>
      </w:r>
      <w:r>
        <w:t>» заменить словами «должностных окладов»;</w:t>
      </w:r>
    </w:p>
    <w:p w:rsidR="00AA6C81" w:rsidRPr="00AA6C81" w:rsidRDefault="00AA6C81" w:rsidP="00AA6C81">
      <w:pPr>
        <w:ind w:firstLine="708"/>
        <w:jc w:val="both"/>
      </w:pPr>
      <w:r>
        <w:t xml:space="preserve">4) </w:t>
      </w:r>
      <w:r w:rsidRPr="00AA6C81">
        <w:t>в пункте 5.</w:t>
      </w:r>
      <w:r>
        <w:t>2</w:t>
      </w:r>
      <w:r w:rsidRPr="00AA6C81">
        <w:t xml:space="preserve"> Порядка слова «оклад</w:t>
      </w:r>
      <w:r>
        <w:t>а</w:t>
      </w:r>
      <w:r w:rsidRPr="00AA6C81">
        <w:t xml:space="preserve"> месячного денежного содержания» заменить словами «должностн</w:t>
      </w:r>
      <w:r>
        <w:t xml:space="preserve">ого </w:t>
      </w:r>
      <w:r w:rsidRPr="00AA6C81">
        <w:t>оклад</w:t>
      </w:r>
      <w:r>
        <w:t>а</w:t>
      </w:r>
      <w:r w:rsidRPr="00AA6C81">
        <w:t>»</w:t>
      </w:r>
      <w:r>
        <w:t>.</w:t>
      </w:r>
    </w:p>
    <w:p w:rsidR="001808C9" w:rsidRPr="006F63FC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 w:rsidRPr="00D5695D">
        <w:rPr>
          <w:color w:val="000000"/>
        </w:rPr>
        <w:t xml:space="preserve">Настоящее решение подлежит официальному опубликованию </w:t>
      </w:r>
      <w:r w:rsidR="006D3614">
        <w:rPr>
          <w:color w:val="000000"/>
        </w:rPr>
        <w:t xml:space="preserve">в официальном печатном издании «Информационный бюллетень» </w:t>
      </w:r>
      <w:r w:rsidRPr="00D5695D">
        <w:rPr>
          <w:color w:val="000000"/>
        </w:rPr>
        <w:t xml:space="preserve">и размещению на официальном сайте Новокусковского сельского поселения </w:t>
      </w:r>
      <w:hyperlink r:id="rId4" w:history="1">
        <w:r w:rsidR="00310C18" w:rsidRPr="006F63FC">
          <w:rPr>
            <w:rStyle w:val="a3"/>
            <w:color w:val="auto"/>
            <w:u w:val="none"/>
          </w:rPr>
          <w:t>www.nkselpasino.ru</w:t>
        </w:r>
      </w:hyperlink>
      <w:r w:rsidRPr="006F63FC">
        <w:t>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AA6C81" w:rsidRDefault="00AA6C81" w:rsidP="00802613">
      <w:pPr>
        <w:jc w:val="center"/>
        <w:rPr>
          <w:b/>
        </w:rPr>
      </w:pPr>
    </w:p>
    <w:p w:rsidR="00AA6C81" w:rsidRDefault="00AA6C81" w:rsidP="00802613">
      <w:pPr>
        <w:jc w:val="center"/>
        <w:rPr>
          <w:b/>
        </w:rPr>
      </w:pPr>
    </w:p>
    <w:p w:rsidR="00AA6C81" w:rsidRDefault="00AA6C81" w:rsidP="00802613">
      <w:pPr>
        <w:jc w:val="center"/>
        <w:rPr>
          <w:b/>
        </w:rPr>
      </w:pPr>
    </w:p>
    <w:p w:rsidR="00AA6C81" w:rsidRDefault="00AA6C81" w:rsidP="00802613">
      <w:pPr>
        <w:jc w:val="center"/>
        <w:rPr>
          <w:b/>
        </w:rPr>
      </w:pPr>
    </w:p>
    <w:p w:rsidR="00AA6C81" w:rsidRDefault="00AA6C81" w:rsidP="00802613">
      <w:pPr>
        <w:jc w:val="center"/>
        <w:rPr>
          <w:b/>
        </w:rPr>
      </w:pPr>
    </w:p>
    <w:p w:rsidR="00AA6C81" w:rsidRDefault="00AA6C81" w:rsidP="00802613">
      <w:pPr>
        <w:jc w:val="center"/>
        <w:rPr>
          <w:b/>
        </w:rPr>
      </w:pPr>
    </w:p>
    <w:p w:rsidR="00AA6C81" w:rsidRDefault="00AA6C81" w:rsidP="00802613">
      <w:pPr>
        <w:jc w:val="center"/>
        <w:rPr>
          <w:b/>
        </w:rPr>
      </w:pPr>
    </w:p>
    <w:p w:rsidR="00AA6C81" w:rsidRDefault="00AA6C81" w:rsidP="00802613">
      <w:pPr>
        <w:jc w:val="center"/>
        <w:rPr>
          <w:b/>
        </w:rPr>
      </w:pPr>
    </w:p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4DA9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318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CC3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0F3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D0B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614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A9B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CCE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427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5C05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26B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6C81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8B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019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1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3E7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0D9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2019-03-11T08:01:00Z</cp:lastPrinted>
  <dcterms:created xsi:type="dcterms:W3CDTF">2016-02-18T05:56:00Z</dcterms:created>
  <dcterms:modified xsi:type="dcterms:W3CDTF">2019-06-06T05:29:00Z</dcterms:modified>
</cp:coreProperties>
</file>