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440C6F" w:rsidRPr="00440C6F" w:rsidRDefault="001808C9" w:rsidP="002C74DB">
      <w:pPr>
        <w:jc w:val="center"/>
        <w:rPr>
          <w:b/>
        </w:rPr>
      </w:pPr>
      <w:r w:rsidRPr="00704A3A">
        <w:rPr>
          <w:b/>
        </w:rPr>
        <w:t>О</w:t>
      </w:r>
      <w:r>
        <w:rPr>
          <w:b/>
        </w:rPr>
        <w:t xml:space="preserve"> внесении изменений в </w:t>
      </w:r>
      <w:r w:rsidR="00F85339">
        <w:rPr>
          <w:b/>
        </w:rPr>
        <w:t xml:space="preserve">решение Совета Новокусковского сельского поселения от </w:t>
      </w:r>
      <w:r w:rsidR="002C74DB">
        <w:rPr>
          <w:b/>
        </w:rPr>
        <w:t>27.02.2015</w:t>
      </w:r>
      <w:r w:rsidR="00F85339">
        <w:rPr>
          <w:b/>
        </w:rPr>
        <w:t xml:space="preserve"> № 1</w:t>
      </w:r>
      <w:r w:rsidR="002C74DB">
        <w:rPr>
          <w:b/>
        </w:rPr>
        <w:t>38</w:t>
      </w:r>
      <w:r w:rsidR="00F85339">
        <w:rPr>
          <w:b/>
        </w:rPr>
        <w:t xml:space="preserve"> «</w:t>
      </w:r>
      <w:r w:rsidR="002C74DB" w:rsidRPr="002C74DB">
        <w:rPr>
          <w:b/>
          <w:iCs/>
        </w:rPr>
        <w:t>Об</w:t>
      </w:r>
      <w:r w:rsidR="002C74DB" w:rsidRPr="002C74DB">
        <w:rPr>
          <w:b/>
        </w:rPr>
        <w:t xml:space="preserve"> утверждении ставок арендной платы за земли, находящиеся в собственности муниципального образования «Новокусковское сельское поселение», а также за земли, государственная собственность на которые не разграничена, расположенные в границах Новокусковского сельского поселения</w:t>
      </w:r>
      <w:r w:rsidR="002C74DB">
        <w:rPr>
          <w:b/>
        </w:rPr>
        <w:t>»</w:t>
      </w:r>
    </w:p>
    <w:p w:rsidR="001808C9" w:rsidRPr="00704A3A" w:rsidRDefault="001808C9" w:rsidP="001808C9">
      <w:pPr>
        <w:jc w:val="center"/>
        <w:rPr>
          <w:b/>
        </w:rPr>
      </w:pPr>
    </w:p>
    <w:p w:rsidR="001808C9" w:rsidRDefault="001808C9" w:rsidP="001808C9"/>
    <w:p w:rsidR="001808C9" w:rsidRDefault="006F63FC" w:rsidP="001808C9">
      <w:pPr>
        <w:ind w:right="-6" w:firstLine="708"/>
        <w:jc w:val="both"/>
      </w:pPr>
      <w:r>
        <w:rPr>
          <w:color w:val="000000"/>
        </w:rPr>
        <w:t>С</w:t>
      </w:r>
      <w:r w:rsidR="00440C6F">
        <w:rPr>
          <w:color w:val="000000"/>
        </w:rPr>
        <w:t xml:space="preserve"> целью приведения </w:t>
      </w:r>
      <w:r>
        <w:rPr>
          <w:color w:val="000000"/>
        </w:rPr>
        <w:t>муниципального</w:t>
      </w:r>
      <w:r w:rsidR="00440C6F">
        <w:rPr>
          <w:color w:val="000000"/>
        </w:rPr>
        <w:t xml:space="preserve"> правового акта в соответствие с действующим законодательством</w:t>
      </w:r>
      <w:r w:rsidR="001808C9">
        <w:t xml:space="preserve"> </w:t>
      </w:r>
    </w:p>
    <w:p w:rsidR="001808C9" w:rsidRDefault="001808C9" w:rsidP="001808C9">
      <w:pPr>
        <w:jc w:val="center"/>
      </w:pPr>
    </w:p>
    <w:p w:rsidR="001808C9" w:rsidRDefault="001808C9" w:rsidP="001808C9">
      <w:pPr>
        <w:ind w:firstLine="708"/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1808C9" w:rsidRDefault="001808C9" w:rsidP="001808C9">
      <w:pPr>
        <w:jc w:val="center"/>
        <w:rPr>
          <w:b/>
        </w:rPr>
      </w:pP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в </w:t>
      </w:r>
      <w:r w:rsidR="002C74DB" w:rsidRPr="002C74DB">
        <w:rPr>
          <w:iCs/>
        </w:rPr>
        <w:t>решение Совета Новокусковского сельского поселения от 27.02.2015 № 138 «Об утверждении ставок арендной платы за земли, находящиеся в собственности муниципального образования «Новокусковское сельское поселение», а также за земли, государственная собственность на которые не разграничена, расположенные в границах Новокусковского сельского поселения»</w:t>
      </w:r>
      <w:r w:rsidR="002C74DB">
        <w:rPr>
          <w:iCs/>
        </w:rPr>
        <w:t xml:space="preserve"> (далее – решение)</w:t>
      </w:r>
      <w:r w:rsidR="00440C6F">
        <w:rPr>
          <w:bCs/>
        </w:rPr>
        <w:t xml:space="preserve"> следующие изменения:</w:t>
      </w:r>
    </w:p>
    <w:p w:rsidR="002C74DB" w:rsidRPr="002C74DB" w:rsidRDefault="00440C6F" w:rsidP="00440C6F">
      <w:pPr>
        <w:ind w:firstLine="708"/>
        <w:jc w:val="both"/>
        <w:rPr>
          <w:bCs/>
        </w:rPr>
      </w:pPr>
      <w:r>
        <w:rPr>
          <w:bCs/>
        </w:rPr>
        <w:t xml:space="preserve">1) </w:t>
      </w:r>
      <w:r w:rsidR="002C74DB">
        <w:rPr>
          <w:bCs/>
        </w:rPr>
        <w:t>в наименовании решения, пункте 1 решения, в наименовании приложения исключить слова «</w:t>
      </w:r>
      <w:r w:rsidR="002C74DB" w:rsidRPr="002C74DB">
        <w:rPr>
          <w:bCs/>
        </w:rPr>
        <w:t>а также за земли, государственная собственность на которые не разграничена,</w:t>
      </w:r>
      <w:r w:rsidR="002C74DB">
        <w:rPr>
          <w:bCs/>
        </w:rPr>
        <w:t>».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6D3614">
        <w:rPr>
          <w:color w:val="000000"/>
        </w:rPr>
        <w:t xml:space="preserve">в официальном печатном издании «Информационный бюллетень» </w:t>
      </w:r>
      <w:r w:rsidRPr="00D5695D">
        <w:rPr>
          <w:color w:val="000000"/>
        </w:rPr>
        <w:t xml:space="preserve">и размещению на официальном сайте Новокусковского сельского поселения </w:t>
      </w:r>
      <w:hyperlink r:id="rId4" w:history="1">
        <w:r w:rsidR="00310C18" w:rsidRPr="006F63FC">
          <w:rPr>
            <w:rStyle w:val="a3"/>
            <w:color w:val="auto"/>
            <w:u w:val="none"/>
          </w:rPr>
          <w:t>www.nkselpasino.ru</w:t>
        </w:r>
      </w:hyperlink>
      <w:r w:rsidRPr="006F63FC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>
        <w:rPr>
          <w:iCs/>
        </w:rPr>
        <w:t>Глава сельского поселения                                                                 А.В. Карпенко</w:t>
      </w:r>
    </w:p>
    <w:p w:rsidR="001808C9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Default="001808C9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6F63FC" w:rsidRDefault="006F63FC" w:rsidP="001808C9">
      <w:pPr>
        <w:ind w:left="7080"/>
        <w:jc w:val="both"/>
        <w:rPr>
          <w:iCs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C74DB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D7EB6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0D2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и:</cp:lastModifiedBy>
  <cp:revision>21</cp:revision>
  <cp:lastPrinted>2019-04-04T03:13:00Z</cp:lastPrinted>
  <dcterms:created xsi:type="dcterms:W3CDTF">2016-02-18T05:56:00Z</dcterms:created>
  <dcterms:modified xsi:type="dcterms:W3CDTF">2019-06-05T05:17:00Z</dcterms:modified>
</cp:coreProperties>
</file>