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6A26D2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96A0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</w:t>
      </w:r>
      <w:r w:rsidR="007C1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вского сельского поселения от 26.12.2007 № 12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</w:t>
      </w:r>
      <w:r w:rsidR="007C1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 Положения о бюджетном процессе в муниципальном образовании</w:t>
      </w:r>
      <w:r w:rsidR="006F0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1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</w:t>
      </w:r>
      <w:r w:rsidR="007C1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 w:rsidR="007C1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поселения»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7A36F0" w:rsidRDefault="007A36F0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6F0" w:rsidRPr="00384877" w:rsidRDefault="00996A02" w:rsidP="00996A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36F0" w:rsidRPr="000C71C5">
        <w:rPr>
          <w:rFonts w:ascii="Times New Roman" w:hAnsi="Times New Roman" w:cs="Times New Roman"/>
          <w:sz w:val="24"/>
          <w:szCs w:val="24"/>
        </w:rPr>
        <w:t>Внести следующие изменения в</w:t>
      </w:r>
      <w:r w:rsidR="006F04C1">
        <w:rPr>
          <w:rFonts w:ascii="Times New Roman" w:hAnsi="Times New Roman" w:cs="Times New Roman"/>
          <w:sz w:val="24"/>
          <w:szCs w:val="24"/>
        </w:rPr>
        <w:t xml:space="preserve"> </w:t>
      </w:r>
      <w:r w:rsidR="00384877" w:rsidRPr="00384877">
        <w:rPr>
          <w:rFonts w:ascii="Times New Roman" w:hAnsi="Times New Roman" w:cs="Times New Roman"/>
          <w:sz w:val="24"/>
          <w:szCs w:val="24"/>
        </w:rPr>
        <w:t>Положени</w:t>
      </w:r>
      <w:r w:rsidR="001B1764">
        <w:rPr>
          <w:rFonts w:ascii="Times New Roman" w:hAnsi="Times New Roman" w:cs="Times New Roman"/>
          <w:sz w:val="24"/>
          <w:szCs w:val="24"/>
        </w:rPr>
        <w:t>е</w:t>
      </w:r>
      <w:r w:rsidR="00384877" w:rsidRPr="00384877">
        <w:rPr>
          <w:rFonts w:ascii="Times New Roman" w:hAnsi="Times New Roman" w:cs="Times New Roman"/>
          <w:sz w:val="24"/>
          <w:szCs w:val="24"/>
        </w:rPr>
        <w:t xml:space="preserve"> о бюджетном процессе в муниципальном образовании «Новокусковское сельское поселения»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7A36F0" w:rsidRPr="000C71C5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84877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384877" w:rsidRPr="00384877">
        <w:rPr>
          <w:rFonts w:ascii="Times New Roman" w:hAnsi="Times New Roman" w:cs="Times New Roman"/>
          <w:sz w:val="24"/>
          <w:szCs w:val="24"/>
        </w:rPr>
        <w:t>Совета Новокусковского сельского поселения от 26.12.2007 № 12</w:t>
      </w:r>
      <w:r w:rsidR="00384877">
        <w:rPr>
          <w:rFonts w:ascii="Times New Roman" w:hAnsi="Times New Roman" w:cs="Times New Roman"/>
          <w:sz w:val="24"/>
          <w:szCs w:val="24"/>
        </w:rPr>
        <w:t>:</w:t>
      </w:r>
    </w:p>
    <w:p w:rsidR="001B1764" w:rsidRDefault="00996A02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5 </w:t>
      </w:r>
      <w:r w:rsidR="00A9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Положения слова «</w:t>
      </w:r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один год (на очередной финансовый год) или на три года (на очередной финансовый год и плановый период)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«на</w:t>
      </w:r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очередной финансовый год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года»;</w:t>
      </w:r>
    </w:p>
    <w:p w:rsidR="00D07C9F" w:rsidRDefault="001B1764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07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абзаце подпункта 1 пункта 20 Положения слова «</w:t>
      </w:r>
      <w:r w:rsidR="00D07C9F" w:rsidRPr="00D0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proofErr w:type="gramStart"/>
      <w:r w:rsidR="00D07C9F" w:rsidRPr="00D07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правомочна</w:t>
      </w:r>
      <w:proofErr w:type="gramEnd"/>
      <w:r w:rsidR="00D07C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«Финансовый орган правомочен»;</w:t>
      </w:r>
    </w:p>
    <w:p w:rsidR="00D07C9F" w:rsidRDefault="00D07C9F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подпункте 2 пункта 23 Положения слова «</w:t>
      </w:r>
      <w:r w:rsidRPr="00D07C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«Финансовый орган»;</w:t>
      </w:r>
    </w:p>
    <w:p w:rsidR="00D07C9F" w:rsidRDefault="00D07C9F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подпункте 1 пункта 25 Положения слова «Главой сельского поселения» заменить слова «финансовым органом»;</w:t>
      </w:r>
    </w:p>
    <w:p w:rsidR="001B1764" w:rsidRDefault="003D41E6" w:rsidP="0018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9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  <w:r w:rsid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Положения изложить в следующей редакции:</w:t>
      </w:r>
    </w:p>
    <w:p w:rsidR="001B1764" w:rsidRPr="001B1764" w:rsidRDefault="001B1764" w:rsidP="001B1764">
      <w:pPr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1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26.Сводная бюджетная роспись</w:t>
      </w:r>
    </w:p>
    <w:p w:rsidR="001B1764" w:rsidRPr="001B1764" w:rsidRDefault="001B1764" w:rsidP="001B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Порядок составления и ведения бюджетных росписей главных распорядителей (распорядителей) бюджетных средств, включая внесение изменений в них, устанавливается </w:t>
      </w:r>
      <w:r w:rsidR="003D41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финансовым органом</w:t>
      </w:r>
      <w:r w:rsidRPr="001B1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B1764" w:rsidRPr="001B1764" w:rsidRDefault="001B1764" w:rsidP="001B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</w:t>
      </w:r>
      <w:r w:rsidR="003D41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финансовым органом</w:t>
      </w:r>
      <w:r w:rsidRPr="001B1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лимитами бюджетных обязательств.</w:t>
      </w:r>
    </w:p>
    <w:p w:rsidR="001B1764" w:rsidRPr="001B1764" w:rsidRDefault="001B1764" w:rsidP="001B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сводную бюджетную роспись могут быть внесены изменения в соответствии с решениями </w:t>
      </w:r>
      <w:r w:rsidR="003D41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органа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внесения изменений в решение о местном бюджете по следующим дополнительным основаниям: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согласованию с кураторами муниципальных программ муниципального образования «Новокусковское сель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поселение»: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перераспределения бюджетных ассигнований между главными распорядителями бюджетных сре</w:t>
      </w:r>
      <w:proofErr w:type="gramStart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пр</w:t>
      </w:r>
      <w:proofErr w:type="gramEnd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объема бюджетных ассигнований, утвержденных решением о местном бюджете на реализацию соответствующей муниципальной программы муниципального образования «Новокусковское сельское поселение»;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перераспределения бюджетных ассигнований, в том числе в случае образования экономии, между разделами, подразделами,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левыми статьями, группами и подгруппа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proofErr w:type="gramStart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видов расходов классификации расходов бюджетов</w:t>
      </w:r>
      <w:proofErr w:type="gramEnd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объема бюджетных ассигнований, предусмотренных главному распорядителю бюджетных средств на реализацию соответствующей муниципальной программы муниципального образования «Новокусковское сельское поселение»;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перераспределения бюджетных ассигнований между главными распорядителями средств местного бюджета, между муниципальными программами муниципального образования «Новокусковское сельское поселение» на реализацию мероприятий муниципальных программ муниципального образования «Новокусковское сельское поселение»;</w:t>
      </w:r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 и видами расходов, в том числе в рамках муниципальных программ муниципального образования «Новокусковское сельское поселение», на сумму средств, необходимых для выполнения условий </w:t>
      </w:r>
      <w:proofErr w:type="spellStart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для получения межбюджетных трансфертов, предоставляемых местному бюджету из районного и областного бюджета в форме субсидий и иных межбюджетных трансфертов;</w:t>
      </w:r>
      <w:proofErr w:type="gramEnd"/>
    </w:p>
    <w:p w:rsidR="001B1764" w:rsidRPr="001B1764" w:rsidRDefault="001B1764" w:rsidP="001B1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изменения порядка применения бюджетной классификации;</w:t>
      </w:r>
    </w:p>
    <w:p w:rsidR="001B1764" w:rsidRPr="001B1764" w:rsidRDefault="00721A2F" w:rsidP="00721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перераспределения бюджетных ассигнований в целях увеличения объема бюджетных ассигнований, предусмотренных на обслуживание муниципального долга;</w:t>
      </w:r>
    </w:p>
    <w:p w:rsidR="001B1764" w:rsidRPr="001B1764" w:rsidRDefault="00721A2F" w:rsidP="00721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перераспределения бюджетных ассигнований, в том числе в случае образования экономии, между разделами, подразделами, целевыми статьями, группами и подгруппами </w:t>
      </w:r>
      <w:proofErr w:type="gramStart"/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="001B1764"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объема бюджетных ассигнований, утвержденных решением Совета Новокусковского сельского поселения о местном бюджете.</w:t>
      </w:r>
    </w:p>
    <w:p w:rsidR="001B1764" w:rsidRDefault="001B1764" w:rsidP="00721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176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r w:rsidR="00A9422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A94225" w:rsidRDefault="00A94225" w:rsidP="00721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первом подпункте пункта 28 Положения слова «</w:t>
      </w:r>
      <w:r w:rsidRPr="00A942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Главой сельского поселения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заменить словами «финансовым органом»;</w:t>
      </w:r>
    </w:p>
    <w:p w:rsidR="00A94225" w:rsidRPr="00A94225" w:rsidRDefault="00A94225" w:rsidP="00A94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7) в первом подпункте пункта 30 Положения слова «</w:t>
      </w:r>
      <w:r w:rsidRPr="00A942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«Главой сельского поселения» заменить словами «финансовым органом»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A36F0" w:rsidRPr="007A36F0" w:rsidRDefault="007A36F0" w:rsidP="007A3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721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 w:rsidR="00721A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Pr="007A36F0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721A2F" w:rsidRDefault="00721A2F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384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5F5D05" w:rsidRDefault="005F5D05"/>
    <w:p w:rsidR="0009504E" w:rsidRDefault="0009504E"/>
    <w:p w:rsidR="00721A2F" w:rsidRDefault="00721A2F"/>
    <w:p w:rsidR="00721A2F" w:rsidRDefault="00721A2F"/>
    <w:p w:rsidR="00721A2F" w:rsidRDefault="00721A2F"/>
    <w:p w:rsidR="00721A2F" w:rsidRDefault="00721A2F"/>
    <w:p w:rsidR="00E17C57" w:rsidRDefault="00E17C57"/>
    <w:p w:rsidR="0009504E" w:rsidRDefault="0009504E">
      <w:bookmarkStart w:id="0" w:name="_GoBack"/>
      <w:bookmarkEnd w:id="0"/>
    </w:p>
    <w:sectPr w:rsidR="0009504E" w:rsidSect="0009504E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32" w:rsidRDefault="00775F32" w:rsidP="0009504E">
      <w:pPr>
        <w:spacing w:after="0" w:line="240" w:lineRule="auto"/>
      </w:pPr>
      <w:r>
        <w:separator/>
      </w:r>
    </w:p>
  </w:endnote>
  <w:endnote w:type="continuationSeparator" w:id="1">
    <w:p w:rsidR="00775F32" w:rsidRDefault="00775F32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32" w:rsidRDefault="00775F32" w:rsidP="0009504E">
      <w:pPr>
        <w:spacing w:after="0" w:line="240" w:lineRule="auto"/>
      </w:pPr>
      <w:r>
        <w:separator/>
      </w:r>
    </w:p>
  </w:footnote>
  <w:footnote w:type="continuationSeparator" w:id="1">
    <w:p w:rsidR="00775F32" w:rsidRDefault="00775F32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917133"/>
      <w:docPartObj>
        <w:docPartGallery w:val="Page Numbers (Top of Page)"/>
        <w:docPartUnique/>
      </w:docPartObj>
    </w:sdtPr>
    <w:sdtContent>
      <w:p w:rsidR="0009504E" w:rsidRDefault="008C2DB1">
        <w:pPr>
          <w:pStyle w:val="a5"/>
          <w:jc w:val="center"/>
        </w:pPr>
        <w:r>
          <w:fldChar w:fldCharType="begin"/>
        </w:r>
        <w:r w:rsidR="0009504E">
          <w:instrText>PAGE   \* MERGEFORMAT</w:instrText>
        </w:r>
        <w:r>
          <w:fldChar w:fldCharType="separate"/>
        </w:r>
        <w:r w:rsidR="006F04C1">
          <w:rPr>
            <w:noProof/>
          </w:rPr>
          <w:t>2</w:t>
        </w:r>
        <w:r>
          <w:fldChar w:fldCharType="end"/>
        </w:r>
      </w:p>
    </w:sdtContent>
  </w:sdt>
  <w:p w:rsidR="0009504E" w:rsidRDefault="000950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61F"/>
    <w:rsid w:val="0009504E"/>
    <w:rsid w:val="000C7229"/>
    <w:rsid w:val="00186E0B"/>
    <w:rsid w:val="001B1764"/>
    <w:rsid w:val="00203CD0"/>
    <w:rsid w:val="00302021"/>
    <w:rsid w:val="00384877"/>
    <w:rsid w:val="003D41E6"/>
    <w:rsid w:val="00590190"/>
    <w:rsid w:val="005A0EBC"/>
    <w:rsid w:val="005F5D05"/>
    <w:rsid w:val="006A26D2"/>
    <w:rsid w:val="006F04C1"/>
    <w:rsid w:val="006F378B"/>
    <w:rsid w:val="00721A2F"/>
    <w:rsid w:val="00775F32"/>
    <w:rsid w:val="007A36F0"/>
    <w:rsid w:val="007C101D"/>
    <w:rsid w:val="008B7561"/>
    <w:rsid w:val="008C2DB1"/>
    <w:rsid w:val="009171C9"/>
    <w:rsid w:val="00996A02"/>
    <w:rsid w:val="00A553B9"/>
    <w:rsid w:val="00A94225"/>
    <w:rsid w:val="00BF4B1B"/>
    <w:rsid w:val="00D07C9F"/>
    <w:rsid w:val="00E0561F"/>
    <w:rsid w:val="00E17C57"/>
    <w:rsid w:val="00E31024"/>
    <w:rsid w:val="00F8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2019-03-15T07:29:00Z</cp:lastPrinted>
  <dcterms:created xsi:type="dcterms:W3CDTF">2018-04-03T09:06:00Z</dcterms:created>
  <dcterms:modified xsi:type="dcterms:W3CDTF">2019-06-06T05:31:00Z</dcterms:modified>
</cp:coreProperties>
</file>