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НОВОКУСКОВСКОГО СЕЛЬСКОГО ПОСЕЛЕНИЯ</w:t>
      </w:r>
    </w:p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 </w:t>
      </w: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067621" w:rsidRPr="00067621" w:rsidTr="004C1D38">
        <w:tc>
          <w:tcPr>
            <w:tcW w:w="6941" w:type="dxa"/>
          </w:tcPr>
          <w:p w:rsidR="00B14B76" w:rsidRPr="00067621" w:rsidRDefault="00067621" w:rsidP="00B1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067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14B76" w:rsidRPr="00067621" w:rsidRDefault="00B14B76" w:rsidP="00B1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с. Ново-Кусково</w:t>
            </w:r>
          </w:p>
          <w:p w:rsidR="00B14B76" w:rsidRPr="00067621" w:rsidRDefault="00B14B76" w:rsidP="00B1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14B76" w:rsidRPr="00067621" w:rsidRDefault="006E2F4E" w:rsidP="006E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B14B76" w:rsidRPr="00067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67621" w:rsidRPr="00067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</w:tbl>
    <w:p w:rsidR="00B14B76" w:rsidRPr="00067621" w:rsidRDefault="00B14B76" w:rsidP="00B14B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0676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по предоставлению муниципальной услуги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14B76" w:rsidRPr="00067621" w:rsidRDefault="00B14B76" w:rsidP="00B14B76">
      <w:pPr>
        <w:spacing w:after="0" w:line="240" w:lineRule="auto"/>
        <w:ind w:right="4140"/>
        <w:rPr>
          <w:rFonts w:ascii="Times New Roman" w:eastAsia="Times New Roman" w:hAnsi="Times New Roman" w:cs="Times New Roman"/>
          <w:bCs/>
          <w:lang w:eastAsia="ru-RU"/>
        </w:rPr>
      </w:pP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B14B76" w:rsidP="006E2F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912C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39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</w:t>
      </w:r>
      <w:r w:rsidR="00912C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912C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</w:t>
      </w:r>
      <w:r w:rsidR="0028307D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ниципальных услуг»</w:t>
      </w:r>
      <w:r w:rsidR="006E2F4E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постановлением Администрации Новокусковского сельского поселения от 23 </w:t>
      </w:r>
      <w:r w:rsidR="00912C50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марта 2018</w:t>
      </w:r>
      <w:r w:rsidR="006E2F4E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№ </w:t>
      </w:r>
      <w:r w:rsidR="00912C50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6E2F4E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«Об утверждении Порядка разработки и утверждения административных регламентов предоставления муниципальных услуг</w:t>
      </w:r>
      <w:r w:rsidR="00912C50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Администрацией Новокусковского сельского поселения</w:t>
      </w:r>
      <w:r w:rsidR="006E2F4E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</w:t>
      </w: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67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согласно приложению.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2.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06762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                                           в </w:t>
      </w:r>
      <w:r w:rsidR="006E2F4E" w:rsidRPr="0006762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официальном печатном издании </w:t>
      </w:r>
      <w:r w:rsidRPr="0006762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</w:t>
      </w:r>
      <w:r w:rsidR="006E2F4E" w:rsidRPr="0006762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ый</w:t>
      </w:r>
      <w:r w:rsidRPr="0006762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бюллетен</w:t>
      </w:r>
      <w:r w:rsidR="006E2F4E" w:rsidRPr="0006762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ь</w:t>
      </w:r>
      <w:r w:rsidRPr="0006762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» и размещению на официальном сайте Новокусковского сельского поселения </w:t>
      </w:r>
      <w:r w:rsidR="006E2F4E" w:rsidRPr="000676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www.</w:t>
      </w:r>
      <w:r w:rsidR="006E2F4E" w:rsidRPr="000676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nkselp</w:t>
      </w:r>
      <w:r w:rsidR="006E2F4E" w:rsidRPr="000676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asino.ru.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067621">
        <w:rPr>
          <w:rFonts w:ascii="Calibri" w:eastAsia="Times New Roman" w:hAnsi="Calibri" w:cs="Times New Roman"/>
          <w:kern w:val="2"/>
          <w:lang w:eastAsia="ru-RU"/>
        </w:rPr>
        <w:t xml:space="preserve">    </w:t>
      </w:r>
      <w:r w:rsidRPr="00067621">
        <w:rPr>
          <w:rFonts w:ascii="Calibri" w:eastAsia="Times New Roman" w:hAnsi="Calibri" w:cs="Times New Roman"/>
          <w:kern w:val="2"/>
          <w:lang w:eastAsia="ru-RU"/>
        </w:rPr>
        <w:tab/>
      </w:r>
      <w:r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4.  Настоящее постановление вступает в силу с даты его официального опубликования.</w:t>
      </w:r>
    </w:p>
    <w:p w:rsidR="006E2F4E" w:rsidRPr="00067621" w:rsidRDefault="00B14B76" w:rsidP="006E2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</w:t>
      </w:r>
      <w:r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5. </w:t>
      </w:r>
      <w:r w:rsidR="006E2F4E"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 исполнения настоящего постановления возложить на специалиста 1 категории по землеустройству и градостроительству.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067621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067621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Новокусковского сельского поселения                                         А.В. Карпенко</w:t>
      </w:r>
    </w:p>
    <w:p w:rsidR="00B14B76" w:rsidRPr="00067621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621" w:rsidRDefault="00067621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621" w:rsidRPr="00067621" w:rsidRDefault="00067621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067621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2F4E" w:rsidRPr="00067621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6E2F4E" w:rsidRPr="00067621" w:rsidRDefault="006E2F4E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6E2F4E" w:rsidRPr="00067621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6E2F4E" w:rsidRPr="00067621"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067621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</w:p>
    <w:p w:rsidR="006E2F4E" w:rsidRPr="00067621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Новокусковского</w:t>
      </w:r>
      <w:r w:rsidR="006E2F4E" w:rsidRPr="000676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7621">
        <w:rPr>
          <w:rFonts w:ascii="Times New Roman" w:eastAsia="Times New Roman" w:hAnsi="Times New Roman" w:cs="Times New Roman"/>
          <w:lang w:eastAsia="ru-RU"/>
        </w:rPr>
        <w:t xml:space="preserve">сельского </w:t>
      </w:r>
    </w:p>
    <w:p w:rsidR="00B14B76" w:rsidRPr="00067621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поселения от</w:t>
      </w:r>
      <w:r w:rsidR="00067621">
        <w:rPr>
          <w:rFonts w:ascii="Times New Roman" w:eastAsia="Times New Roman" w:hAnsi="Times New Roman" w:cs="Times New Roman"/>
          <w:lang w:eastAsia="ru-RU"/>
        </w:rPr>
        <w:t xml:space="preserve"> 02.09.2019</w:t>
      </w:r>
      <w:r w:rsidRPr="00067621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067621">
        <w:rPr>
          <w:rFonts w:ascii="Times New Roman" w:eastAsia="Times New Roman" w:hAnsi="Times New Roman" w:cs="Times New Roman"/>
          <w:lang w:eastAsia="ru-RU"/>
        </w:rPr>
        <w:t>144</w:t>
      </w:r>
    </w:p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предоставления муниципальной услуги</w:t>
      </w:r>
    </w:p>
    <w:p w:rsidR="00B14B76" w:rsidRPr="00067621" w:rsidRDefault="00B14B76" w:rsidP="006E2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14B76" w:rsidRPr="00067621" w:rsidRDefault="00B14B76" w:rsidP="006E2F4E">
      <w:pPr>
        <w:widowControl w:val="0"/>
        <w:numPr>
          <w:ilvl w:val="0"/>
          <w:numId w:val="2"/>
        </w:num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Общие положения</w:t>
      </w:r>
    </w:p>
    <w:p w:rsidR="00B14B76" w:rsidRPr="00067621" w:rsidRDefault="006E2F4E" w:rsidP="006E2F4E">
      <w:pPr>
        <w:tabs>
          <w:tab w:val="num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регулирования настоящего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 w:rsidR="00B14B76" w:rsidRPr="0006762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(далее – регламент, муниципальная услуга)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правоотношения, возникающие между заявителями и Администрацией Новокусковского сельского поселения (далее – Администрация поселения), связанные с предоставлением Администрацией поселения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2.  Настоящий регламент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услуги, определяет сроки и последовательность административных процедур при предоставлении муниципальной услуги, порядок взаимодействия должностных лиц Администрации поселения с физическими и юридическими лицами.</w:t>
      </w:r>
    </w:p>
    <w:p w:rsidR="00B14B76" w:rsidRPr="00067621" w:rsidRDefault="00B14B76" w:rsidP="00B14B76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Получателями муниципальной услуги (далее – заявители) являются граждане Российской Федерации, юридические и физические лица, индивидуальные предприниматели, зарегистрированные на территории Российской Федерации, имеющие намерение использовать земельный участок и (или) объект капитального строительства в соответствии с условно разрешёнными видами использования, установленными в градостроительных регламентах.</w:t>
      </w:r>
    </w:p>
    <w:p w:rsidR="00B14B76" w:rsidRPr="00067621" w:rsidRDefault="00B14B76" w:rsidP="00EE1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 </w:t>
      </w:r>
    </w:p>
    <w:p w:rsidR="003B0495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144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Полномочие 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="00F3144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3144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в соответствии со</w:t>
      </w:r>
      <w:r w:rsidR="00F3144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49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B049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Устава муниципального образования «Новокусковское сельское поселение».</w:t>
      </w:r>
    </w:p>
    <w:p w:rsidR="00B14B76" w:rsidRPr="00067621" w:rsidRDefault="00B14B76" w:rsidP="003B0495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нахождения, графике работы, номерах контактных телефонов и адресе электронной почты 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поселения размещены на официальном сайте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BE13C5" w:rsidRPr="0006762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http://www.</w:t>
        </w:r>
        <w:r w:rsidR="00BE13C5" w:rsidRPr="0006762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val="en-US" w:eastAsia="ru-RU"/>
          </w:rPr>
          <w:t>nk</w:t>
        </w:r>
        <w:r w:rsidR="00BE13C5" w:rsidRPr="0006762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selpasino.ru/</w:t>
        </w:r>
      </w:hyperlink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Место нахождения: 6368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Томская область, Асиновский район, с.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 № 4. Телефон для справок: 8 (38241)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4 54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График приема специалиста: 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             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перерыва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                      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9.0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0 - 1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перерыва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                         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перерыва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                       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перерыва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                     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</w:t>
      </w:r>
      <w:r w:rsidR="00BE13C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перерыва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Суббота, воскресенье – выходной день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 </w:t>
      </w:r>
      <w:r w:rsidR="00025AC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 </w:t>
      </w:r>
    </w:p>
    <w:p w:rsidR="00B14B76" w:rsidRPr="00067621" w:rsidRDefault="00025AC1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nk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selp@mail.tomsknet.ru</w:t>
      </w:r>
    </w:p>
    <w:p w:rsidR="00B14B76" w:rsidRPr="00067621" w:rsidRDefault="00B14B7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p w:rsidR="00B14B76" w:rsidRPr="00067621" w:rsidRDefault="00B14B76" w:rsidP="00B14B76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038FC"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B14B76" w:rsidRPr="00067621" w:rsidRDefault="00FA3B9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1D38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муниципальной услуги:</w:t>
      </w:r>
    </w:p>
    <w:p w:rsidR="00B14B76" w:rsidRPr="00067621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14B76" w:rsidRPr="00067621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1D38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услугу:</w:t>
      </w:r>
    </w:p>
    <w:p w:rsidR="00B14B76" w:rsidRPr="00067621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Муниципальная услуга предоставляется Администрацией </w:t>
      </w:r>
      <w:r w:rsidR="004C1D38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Новокусковского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в лице у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полномоченного должностного лица – </w:t>
      </w:r>
      <w:r w:rsidR="00DB6728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Новокусковского сельского поселения (далее – Глава поселения)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Отдельные административные действия выполняет </w:t>
      </w:r>
      <w:r w:rsidR="00DB6728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1 категории по землеустройству и градостроительству (далее – специалист 1 категории),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</w:t>
      </w:r>
      <w:r w:rsidR="004C1D38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землепользованию и застройке Новокусковского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Комиссия). </w:t>
      </w: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3B96" w:rsidRPr="000676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1D38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 Асиновским отделом Управления Федеральной службы государственной регистрации</w:t>
      </w:r>
      <w:r w:rsidR="00E65A2A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кадастра и картографии по Томской области.</w:t>
      </w: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14B76" w:rsidRPr="00067621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</w:t>
      </w:r>
      <w:r w:rsidR="004C1D38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65A2A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отказ в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:rsidR="00B14B76" w:rsidRPr="00067621" w:rsidRDefault="00FA3B9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предоставления муниципальной услуги с момента подачи в установленном порядке заявления о выдаче </w:t>
      </w:r>
      <w:r w:rsidR="00B14B76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разрешений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A9136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45 рабочих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FA3B96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B14B76" w:rsidRPr="00067621" w:rsidRDefault="00740759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14B76" w:rsidRPr="000676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Градостроительный кодекс</w:t>
        </w:r>
      </w:hyperlink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 Российской Федерации;</w:t>
      </w:r>
    </w:p>
    <w:p w:rsidR="00B14B76" w:rsidRPr="00067621" w:rsidRDefault="00740759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14B76" w:rsidRPr="000676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="00E65A2A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="00E65A2A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услуг»;</w:t>
      </w:r>
    </w:p>
    <w:p w:rsidR="00B14B76" w:rsidRPr="00067621" w:rsidRDefault="00740759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14B76" w:rsidRPr="000676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42.13330.2011</w:t>
        </w:r>
      </w:hyperlink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Свод правил. Градостроительство. Планировка и застройка городских и сельских поселений. Актуализированная редакция СНиП 2.07.01/89*, утв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ержденный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Минрегиона Р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28.12.2010 № 820;</w:t>
      </w:r>
    </w:p>
    <w:p w:rsidR="00B14B76" w:rsidRPr="00067621" w:rsidRDefault="00740759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14B76" w:rsidRPr="000676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2.1.2.2645-10</w:t>
        </w:r>
      </w:hyperlink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условиям проживания в жилых зданиях и помещениях. Санитарно-эпидемиологиче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правила и нормативы», утвержденный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B14B76" w:rsidRPr="000676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10.06.2010 № 64;</w:t>
      </w:r>
    </w:p>
    <w:p w:rsidR="00B14B76" w:rsidRPr="00067621" w:rsidRDefault="00740759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14B76" w:rsidRPr="000676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2.2.1/2.1.1.1200-03</w:t>
        </w:r>
      </w:hyperlink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«Санитарно-защитные зоны и санитарная классификация предприятий, сооружений и иных объектов», утв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ержденный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="00B14B76" w:rsidRPr="000676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25.09.2007 № 74;</w:t>
      </w: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r w:rsidR="006C04D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2B79DB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27.05.2014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2B79DB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 «Об утверждении Генерального плана и Правил землепользования и застройки муниципального образования «</w:t>
      </w:r>
      <w:r w:rsidR="002B79DB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Асиновского района Томской области»</w:t>
      </w:r>
      <w:r w:rsidR="0034795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1</w:t>
      </w:r>
      <w:r w:rsidR="00FA3B96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документов, необходимых для предоставления муниципальной услуги:</w:t>
      </w:r>
      <w:r w:rsidRPr="00067621">
        <w:rPr>
          <w:rFonts w:ascii="Calibri" w:eastAsia="Times New Roman" w:hAnsi="Calibri" w:cs="Times New Roman"/>
          <w:lang w:eastAsia="ru-RU"/>
        </w:rPr>
        <w:t xml:space="preserve"> 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Исчерпывающий перечень документов, необходимых в соответствии с нормативными правовыми актами для предоставления </w:t>
      </w:r>
      <w:r w:rsidR="00706AD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подлежащих представлению заявителем: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составленное по форме согласно приложению № 1 к настоящему регламенту;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документа, удостоверяющего личность заявителя (заявителей),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являющегося физическим лицом, либо личность представителя физического или юридического лица;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подлинники и копии документов, удостоверяющих (устанавливающих) права на здания, сооружения либо помещение, если право на них не зарегистрировано в Едином государственном реестре недвижимости (далее - ЕГРН) (при наличии);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документа, устанавливающего права на земельный участок, если право на него не зарегистрировано в ЕГРН (при наличии).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Исчерпывающий перечень документов, необходимых в соответствии с нормативными правовыми актами для предоставления </w:t>
      </w:r>
      <w:r w:rsidR="00706AD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которые находятся в распоряжении органов, участвующих в предоставлении </w:t>
      </w:r>
      <w:r w:rsidR="00706AD5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юридических лиц или Единого государственного реестра индивидуальных предпринимателей (в случае обращения с заявлением юридического лица или индивидуального предпринимателя);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об объекте недвижимости (о земельном участке);</w:t>
      </w:r>
    </w:p>
    <w:p w:rsidR="00B14B76" w:rsidRPr="00067621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об объекте недвижимости (о здании, сооружении, помещениях в них, объекте незавершенного строительства, расположенных на земельном участке);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 w:rsidR="00FD1FF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нты, указанные в данном </w:t>
      </w:r>
      <w:r w:rsidR="00BC2B9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FD1FF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регламента, заявитель вправе представить </w:t>
      </w:r>
      <w:r w:rsidR="00BC2B9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получения разрешения на строительство, реконструкцию представляются в виде заверенных заявителем копий.</w:t>
      </w:r>
    </w:p>
    <w:p w:rsidR="00B14B76" w:rsidRPr="00067621" w:rsidRDefault="00B14B76" w:rsidP="00B14B7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подает заявление о согласии на обработку персональных данных согласно приложению № 2 к настоящему регламенту.</w:t>
      </w:r>
    </w:p>
    <w:p w:rsidR="00FD1FFE" w:rsidRPr="00067621" w:rsidRDefault="00B14B76" w:rsidP="00FD1F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1FF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7ED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мо</w:t>
      </w:r>
      <w:r w:rsidR="00277ED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r w:rsidR="00277ED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поселения</w:t>
      </w:r>
      <w:r w:rsidR="00FD1FF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1FFE" w:rsidRPr="00067621" w:rsidRDefault="00FD1FFE" w:rsidP="00FD1F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7EDF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электронного документа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A3B96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(функций); </w:t>
      </w:r>
    </w:p>
    <w:p w:rsidR="00FD1FFE" w:rsidRPr="00067621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почтовым отправлением;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FFE" w:rsidRPr="00067621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личном обращении;</w:t>
      </w:r>
    </w:p>
    <w:p w:rsidR="00FA3B96" w:rsidRPr="00067621" w:rsidRDefault="00FD1FFE" w:rsidP="00FA3B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обращения за получением муниципальной услуги в 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многофункциональным центр предоставления государственных и муниципальных услуг (далее – МФЦ) при наличии договора о взаимодействии с Администрацией поселения. </w:t>
      </w:r>
    </w:p>
    <w:p w:rsidR="00B14B76" w:rsidRPr="00067621" w:rsidRDefault="00B14B76" w:rsidP="00B14B76">
      <w:pPr>
        <w:tabs>
          <w:tab w:val="num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1FF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B14B76" w:rsidRPr="00067621" w:rsidRDefault="00B14B76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1E9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6843F2" w:rsidRPr="00067621" w:rsidRDefault="006843F2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предоставления муниципальной услуги в электронной форме 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в </w:t>
      </w:r>
      <w:r w:rsidR="00C2363E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36 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:rsidR="00B14B76" w:rsidRPr="00067621" w:rsidRDefault="003F1E92" w:rsidP="00B14B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Уполномоченный специалист не вправе требовать от заявителя:</w:t>
      </w:r>
    </w:p>
    <w:p w:rsidR="00B14B76" w:rsidRPr="00067621" w:rsidRDefault="00B14B76" w:rsidP="003F1E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F1E9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4B76" w:rsidRPr="00067621" w:rsidRDefault="007B55FC" w:rsidP="00B14B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</w:t>
      </w:r>
      <w:r w:rsidR="00583810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Закон № 210-ФЗ)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</w:t>
      </w:r>
    </w:p>
    <w:p w:rsidR="00B14B76" w:rsidRPr="00067621" w:rsidRDefault="00FA3B9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55FC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оснований для отказа в приеме документов, необходимых для предоставления муниципальной услуги:</w:t>
      </w:r>
    </w:p>
    <w:p w:rsidR="007B55FC" w:rsidRPr="00067621" w:rsidRDefault="007B55FC" w:rsidP="007B5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1) отсутствие реквизитов адресата для отправки ответа;</w:t>
      </w:r>
    </w:p>
    <w:p w:rsidR="00B14B76" w:rsidRPr="00067621" w:rsidRDefault="007B55FC" w:rsidP="007B55F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присутствуют подчистки, приписки, зачеркнутые слова и иные, не оговоренные в них исправления.</w:t>
      </w:r>
    </w:p>
    <w:p w:rsidR="00B14B76" w:rsidRPr="00067621" w:rsidRDefault="00FA3B96" w:rsidP="00B14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19</w:t>
      </w:r>
      <w:r w:rsidR="00B14B76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B55FC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Исчерпывающий п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оснований для 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приостановления предоставления муниципальной услуги или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услуги:</w:t>
      </w:r>
    </w:p>
    <w:p w:rsidR="0077652D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7652D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услуги: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неправильное (неполное) заполнение формы заявления;</w:t>
      </w:r>
    </w:p>
    <w:p w:rsidR="0077652D" w:rsidRPr="00067621" w:rsidRDefault="0077652D" w:rsidP="00776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непредставление в полном объеме обязательных приложений к заявлению в соответствии с настоящим административным регламентом;</w:t>
      </w:r>
    </w:p>
    <w:p w:rsidR="0077652D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Основания для отказа в предоставлении муниципальной услуги: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наличие в документах, прилагаемых к заявлению, подчисток либо приписок, зачеркнутых слов и иных не оговоренных в них исправлений, серьезных повреждений, не позволяющих однозначно истолковать их содержание;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представление материалов (проработки) по обоснованию, выполненных без соблюдения требований технических регламентов;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несоответствие испрашиваемого вида разрешенного использования функциональному зонированию, установленному Генеральным планом и размещению объектов местного, регионального и федерального значения, отображенных в Генеральным плане;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отсутствие испрашиваемого вида разрешенного исп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ользования земельного участка и (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в градостроительных регламентах соответствующей территориальной зоны, в границах которой расположен земельный участок и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капитального строительства;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несоответствие испрашиваемого вида разрешенного использования земельного участка или объекта капитального строительства утвержденной документации по планировке территории (при ее наличии), в границы которой входит земельный участок или объект капитального строительства;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расположение земельного участка и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на землях, на которые градостроительные регламенты не распространяются или для которых градостроительные регламенты не устанавливаются;</w:t>
      </w:r>
    </w:p>
    <w:p w:rsidR="00276B24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Администрацию поселения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6" w:anchor="dst2783" w:history="1">
        <w:r w:rsidR="00276B24" w:rsidRPr="0006762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части 2 статьи 55.32</w:t>
        </w:r>
      </w:hyperlink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9C7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</w:t>
      </w:r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</w:t>
      </w:r>
      <w:r w:rsidR="002079C7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</w:t>
      </w:r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случаев, если по результатам рассмотрения данного уведомления </w:t>
      </w:r>
      <w:r w:rsidR="008E073A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поселения</w:t>
      </w:r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7" w:anchor="dst2783" w:history="1">
        <w:r w:rsidR="00276B24" w:rsidRPr="0006762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части 2 статьи 55.32</w:t>
        </w:r>
      </w:hyperlink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3A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Градостроительного Кодекса Российской Федерации </w:t>
      </w:r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</w:t>
      </w:r>
      <w:r w:rsidR="008E073A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установленными требованиями;</w:t>
      </w:r>
    </w:p>
    <w:p w:rsidR="00B14B76" w:rsidRPr="00067621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76B2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действующим законодательством Российской Федерации.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оснований для отказа в предоставлении муниципальной услуги в случаях, предусмотренных </w:t>
      </w:r>
      <w:r w:rsidR="005E592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регламента, заявитель вправе обратиться повторно за получением муниципальной услуги.</w:t>
      </w:r>
    </w:p>
    <w:p w:rsidR="00B14B76" w:rsidRPr="00067621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осуществляется бесплатно.</w:t>
      </w:r>
    </w:p>
    <w:p w:rsidR="00B14B76" w:rsidRPr="00067621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Максимальное время ожидания в очереди при личной подаче заявителем документов - 15 минут.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Максимальное время ожидания в очереди при получении заявителем результата предоставления муниципальной услуги - 15 минут.</w:t>
      </w:r>
    </w:p>
    <w:p w:rsidR="00B14B76" w:rsidRPr="00067621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Продолжительность приема заявителей у специалиста при подаче заявления (получении документов) – не более 30 минут.</w:t>
      </w:r>
    </w:p>
    <w:p w:rsidR="00B14B76" w:rsidRPr="00067621" w:rsidRDefault="00B14B76" w:rsidP="00B14B76">
      <w:pPr>
        <w:tabs>
          <w:tab w:val="left" w:pos="360"/>
          <w:tab w:val="left" w:pos="720"/>
        </w:tabs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регистрации запроса (заявления) заявителя о предоставлении муниципальной услуги – в день поступления заявления.</w:t>
      </w:r>
    </w:p>
    <w:p w:rsidR="00B14B76" w:rsidRPr="00067621" w:rsidRDefault="00B14B76" w:rsidP="00B14B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ab/>
        <w:t xml:space="preserve">    Регистрация заявки, направленной в форме электронного документа через </w:t>
      </w:r>
      <w:r w:rsidR="005E5921" w:rsidRPr="00067621">
        <w:rPr>
          <w:rFonts w:ascii="Times New Roman" w:eastAsia="Calibri" w:hAnsi="Times New Roman" w:cs="Times New Roman"/>
          <w:sz w:val="24"/>
          <w:szCs w:val="24"/>
        </w:rPr>
        <w:t>Е</w:t>
      </w:r>
      <w:r w:rsidRPr="00067621">
        <w:rPr>
          <w:rFonts w:ascii="Times New Roman" w:eastAsia="Calibri" w:hAnsi="Times New Roman" w:cs="Times New Roman"/>
          <w:sz w:val="24"/>
          <w:szCs w:val="24"/>
        </w:rPr>
        <w:t>диный портал государственных и</w:t>
      </w:r>
      <w:r w:rsidR="00F9582C" w:rsidRPr="00067621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 (функций), </w:t>
      </w:r>
      <w:r w:rsidRPr="00067621">
        <w:rPr>
          <w:rFonts w:ascii="Times New Roman" w:eastAsia="Calibri" w:hAnsi="Times New Roman" w:cs="Times New Roman"/>
          <w:sz w:val="24"/>
          <w:szCs w:val="24"/>
        </w:rPr>
        <w:t>осуществляется не позднее рабочего дня, следующего за днем ее поступления в Администрацию поселения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="00F9582C" w:rsidRPr="00067621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3B9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F9582C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82C" w:rsidRPr="00067621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b75d6"/>
      <w:bookmarkEnd w:id="0"/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</w:t>
      </w:r>
      <w:r w:rsidRPr="00067621">
        <w:rPr>
          <w:rFonts w:ascii="Times New Roman" w:eastAsia="Calibri" w:hAnsi="Times New Roman" w:cs="Times New Roman"/>
          <w:sz w:val="24"/>
          <w:szCs w:val="24"/>
        </w:rPr>
        <w:t>Помещения для должностных лиц, осуществляющих предоставление муниципальной услуги, должны быть оборудованы табличками с указанием:</w:t>
      </w:r>
    </w:p>
    <w:p w:rsidR="00F9582C" w:rsidRPr="00067621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ab/>
        <w:t>а) номера кабинета;</w:t>
      </w:r>
    </w:p>
    <w:p w:rsidR="00F9582C" w:rsidRPr="00067621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ab/>
        <w:t>б) фамилии, имени, отчества и должности специалиста, осуществляющего исполнение муниципальной услуги;</w:t>
      </w:r>
    </w:p>
    <w:p w:rsidR="00F9582C" w:rsidRPr="00067621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ab/>
        <w:t>в) режима работы.</w:t>
      </w:r>
    </w:p>
    <w:p w:rsidR="00F9582C" w:rsidRPr="00067621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ab/>
        <w:t>2) 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</w:t>
      </w:r>
    </w:p>
    <w:p w:rsidR="00F9582C" w:rsidRPr="00067621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ab/>
        <w:t>3) 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:rsidR="00F9582C" w:rsidRPr="00067621" w:rsidRDefault="00F9582C" w:rsidP="006C08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:rsidR="00F9582C" w:rsidRPr="00067621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а) текст административного регламента;</w:t>
      </w:r>
    </w:p>
    <w:p w:rsidR="00F9582C" w:rsidRPr="00067621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б) бланк заявления о предоставлении земельного участка;</w:t>
      </w:r>
    </w:p>
    <w:p w:rsidR="00F9582C" w:rsidRPr="00067621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в) перечень документов, необходимых для предоставления муниципальной услуги;</w:t>
      </w:r>
    </w:p>
    <w:p w:rsidR="00F9582C" w:rsidRPr="00067621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г) график (режим) работы, номера телефонов, адрес официального сайта и электронной почты Администрации поселения;</w:t>
      </w:r>
    </w:p>
    <w:p w:rsidR="00F9582C" w:rsidRPr="00067621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д) режим приема граждан и организаций;</w:t>
      </w:r>
    </w:p>
    <w:p w:rsidR="00F9582C" w:rsidRPr="00067621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е) порядок получения консультаций.</w:t>
      </w:r>
    </w:p>
    <w:p w:rsidR="00F9582C" w:rsidRPr="00067621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621">
        <w:rPr>
          <w:rFonts w:ascii="Times New Roman" w:eastAsia="Calibri" w:hAnsi="Times New Roman" w:cs="Times New Roman"/>
          <w:sz w:val="24"/>
          <w:szCs w:val="24"/>
        </w:rPr>
        <w:t>4) Помещения для получателей муниципальной услуги должны быть оборудованы столом с письменными принадлежностями и стульями.</w:t>
      </w:r>
    </w:p>
    <w:p w:rsidR="00E94044" w:rsidRPr="00067621" w:rsidRDefault="00FA3B96" w:rsidP="00E940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E9404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порядку информирования о порядке предоставления муниципальной услуги:</w:t>
      </w:r>
    </w:p>
    <w:p w:rsidR="00E94044" w:rsidRPr="00067621" w:rsidRDefault="00E94044" w:rsidP="00E9404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информирование заявителей о порядке предоставления муниципальной услуги обеспечивается уполномоченный специалист;</w:t>
      </w:r>
    </w:p>
    <w:p w:rsidR="00E94044" w:rsidRPr="00067621" w:rsidRDefault="00E94044" w:rsidP="00E9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FA3B96" w:rsidRPr="00067621" w:rsidRDefault="00FA3B9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25.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FA3B96" w:rsidRPr="00067621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лично при обращении к уполномоченному специалисту;</w:t>
      </w:r>
    </w:p>
    <w:p w:rsidR="00FA3B96" w:rsidRPr="00067621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по контактному телефону в часы работы Администрации поселения;</w:t>
      </w:r>
    </w:p>
    <w:p w:rsidR="00FA3B96" w:rsidRPr="00067621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посредством электронного обращения на адрес электронной почты;</w:t>
      </w:r>
    </w:p>
    <w:p w:rsidR="00FA3B96" w:rsidRPr="00067621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в сети Интернет на официальном сайте Новокусковского сельского поселения</w:t>
      </w:r>
      <w:r w:rsidRPr="000676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FA3B96" w:rsidRPr="00067621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на информационных стендах в здании Администрации поселения;</w:t>
      </w:r>
    </w:p>
    <w:p w:rsidR="00FA3B96" w:rsidRPr="00067621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6) посредством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</w:t>
      </w:r>
      <w:r w:rsidR="001D7758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портал</w:t>
      </w:r>
      <w:r w:rsidR="001D7758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и муниципальных услуг (функций); </w:t>
      </w:r>
    </w:p>
    <w:p w:rsidR="00FA3B96" w:rsidRPr="00067621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7) при обращении в МФЦ при наличии договора о взаимодействии                                     с Администрацией поселения. </w:t>
      </w:r>
    </w:p>
    <w:p w:rsidR="00FA3B96" w:rsidRPr="00067621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26. Информационные стенды по предоставлению муниципальной услуги должны содержать следующее:</w:t>
      </w:r>
    </w:p>
    <w:p w:rsidR="00FA3B96" w:rsidRPr="00067621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1) информацию о месте нахождения и графике работы исполнителя муниципальной услуги, почтовый и электронный адрес, адрес официального сайта Новокусковского сельского поселения, контактные телефоны;</w:t>
      </w:r>
    </w:p>
    <w:p w:rsidR="00FA3B96" w:rsidRPr="00067621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2) сроки предоставления муниципальной услуги;</w:t>
      </w:r>
    </w:p>
    <w:p w:rsidR="00FA3B96" w:rsidRPr="00067621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3) образец заполнения заявления для получения муниципальной услуги;</w:t>
      </w:r>
    </w:p>
    <w:p w:rsidR="00FA3B96" w:rsidRPr="00067621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4) перечень документов, необходимых для предоставления муниципальной услуги.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27.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Администрация поселения осуществляет меры по обеспечению условий доступности получения муниципальной услуги для инвалидов, которые включают: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возможность беспрепятственного входа в здание администрации поселения (далее – здание) и выхода из него;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содействие со стороны должностных лиц, при необходимости, инвалиду при входе в здание и выхода из него;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оборудование на прилегающей к зданию территории мест для парковки автотранспортных средств инвалидов;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8)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9)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10) обеспечение допуска сурдопереводчика, тифлосурдопереводчика, а также иного лица, владеющего жестовым языком;</w:t>
      </w:r>
    </w:p>
    <w:p w:rsidR="006C0874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11) обеспечение условий доступности для инвалидов по зрению официального сайта </w:t>
      </w:r>
      <w:r w:rsidR="000953C1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C0874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13) предоставление, при необходимости, услуги по месту жительства инвалида или в дистанционном режиме;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14) оказание должностными лицами администрации поселения иной необходимой инвалидам помощи    в преодолении барьеров, мешающих получению ими услуги наравне с другими лицами».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28. Особенности предоставления муниципальной услуги в многофункциональных центрах:</w:t>
      </w:r>
    </w:p>
    <w:p w:rsidR="00B14B76" w:rsidRPr="00067621" w:rsidRDefault="00B14B76" w:rsidP="00B14B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B14B76" w:rsidRPr="00067621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в МФЦ осуществляется прием, и выдача документов только при личном обращении заявителя (его представителя);</w:t>
      </w:r>
    </w:p>
    <w:p w:rsidR="00B14B76" w:rsidRPr="00067621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прием заявителей специалистами МФЦ осуществляется в соответствии с графиком (режимом) работы МФЦ;</w:t>
      </w:r>
    </w:p>
    <w:p w:rsidR="00B14B76" w:rsidRPr="00067621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B14B76" w:rsidRPr="00067621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38FC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заявителем, не позднее чем через 3 рабочих дня со дня принятия решения.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4B76" w:rsidRPr="00067621" w:rsidRDefault="00B14B76" w:rsidP="00014280">
      <w:pPr>
        <w:pStyle w:val="aff1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67621">
        <w:rPr>
          <w:rFonts w:ascii="Times New Roman" w:hAnsi="Times New Roman"/>
          <w:b/>
          <w:sz w:val="24"/>
          <w:szCs w:val="24"/>
          <w:shd w:val="clear" w:color="auto" w:fill="FFFFFF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</w:t>
      </w:r>
      <w:r w:rsidR="00F038FC" w:rsidRPr="000676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вных процедур </w:t>
      </w:r>
      <w:r w:rsidRPr="00067621">
        <w:rPr>
          <w:rFonts w:ascii="Times New Roman" w:hAnsi="Times New Roman"/>
          <w:b/>
          <w:sz w:val="24"/>
          <w:szCs w:val="24"/>
          <w:shd w:val="clear" w:color="auto" w:fill="FFFFFF"/>
        </w:rPr>
        <w:t>в многофункциональн</w:t>
      </w:r>
      <w:r w:rsidR="00F038FC" w:rsidRPr="00067621">
        <w:rPr>
          <w:rFonts w:ascii="Times New Roman" w:hAnsi="Times New Roman"/>
          <w:b/>
          <w:sz w:val="24"/>
          <w:szCs w:val="24"/>
          <w:shd w:val="clear" w:color="auto" w:fill="FFFFFF"/>
        </w:rPr>
        <w:t>ом центре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left="157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29. Предоставление муниципальной услуги включает в себя следующие административные процедуры:</w:t>
      </w:r>
    </w:p>
    <w:p w:rsidR="00B14B76" w:rsidRPr="00067621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прием и регистрация заявления и документов </w:t>
      </w:r>
      <w:r w:rsidR="00D350A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067621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067621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рассмотрение заявления и документов Комиссией;</w:t>
      </w:r>
    </w:p>
    <w:p w:rsidR="00B14B76" w:rsidRPr="00067621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публичных слушаний и подготовка рекомендаций Комиссии;</w:t>
      </w:r>
    </w:p>
    <w:p w:rsidR="00B14B76" w:rsidRPr="00067621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принятие решения о выдаче разрешения или об отказе в выдаче такого разрешения;</w:t>
      </w:r>
    </w:p>
    <w:p w:rsidR="00B14B76" w:rsidRPr="00067621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6)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выдача результата предоставления </w:t>
      </w:r>
      <w:r w:rsidR="004536DC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заявителю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B14B76" w:rsidP="00014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30.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</w:t>
      </w:r>
      <w:r w:rsidR="00D350A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документов заявителя: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Основанием для начала административной процедуры являются: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личное обращение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заявителя с документами, указанных в </w:t>
      </w:r>
      <w:r w:rsidR="00583810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подпункте 1 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пункт</w:t>
      </w:r>
      <w:r w:rsidR="00583810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</w:t>
      </w:r>
      <w:r w:rsidR="001D7758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регламента;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б)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поступление в Администрацию поселения заявления и документов, указанных в </w:t>
      </w:r>
      <w:r w:rsidR="00583810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подпункте 1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583810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1D7758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регламента, из МФЦ;</w:t>
      </w:r>
    </w:p>
    <w:p w:rsidR="00583810" w:rsidRPr="00067621" w:rsidRDefault="00B14B76" w:rsidP="005838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в) поступление в Администрацию поселения заявления и документов, указанных в </w:t>
      </w:r>
      <w:r w:rsidR="00583810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подпункте 1 пункта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D7758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регламента, в электронной форме по информационно-телекоммуникационным сетям на электронную почту Администрации поселения либо через </w:t>
      </w:r>
      <w:r w:rsidR="00583810"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Единый портал государственных и муниципальных услуг (функций).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2)</w:t>
      </w:r>
      <w:r w:rsidRPr="0006762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Уполномоченным специалистом, о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тветственным за выполнение административной процедуры, является </w:t>
      </w:r>
      <w:r w:rsidR="00583810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специалист 1 категории по землеустройству и градостроительству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Уполномоченный специалист:</w:t>
      </w:r>
    </w:p>
    <w:p w:rsidR="00B14B76" w:rsidRPr="00067621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вносит в журнал регистрации входящих документов запись о приеме документов и проверяет комплектность документов, в день поступления документов.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б) 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течение не более 30 минут устанавливает предмет обращения, личность заявителя и его полномочия и проверяет наличие и правильность оформления документов, составляет расписку о принятии документов, которую вручает заявителю.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4)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 </w:t>
      </w:r>
      <w:r w:rsidR="00D854D2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наличии оснований, указанных в подпункте 1 пункта 19 настоящего регламента,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уполномоченный специалист уведомляет заявителя о </w:t>
      </w:r>
      <w:r w:rsidR="00D854D2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приостановке предоставления муниципальной услуги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объясняет заявителю содержание выявленных недостатков в представленных документах и предлагает принять меры по их устранению: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а) при согласии заявителя устранить </w:t>
      </w:r>
      <w:r w:rsidR="00D854D2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недостатки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уполномоченный специалист возвращает представленные документы;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б) при несогласии заявителя устранить </w:t>
      </w:r>
      <w:r w:rsidR="00D854D2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недостатки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уполномоченный специалист обращает его внимание, что указанное обстоятельство может препятствовать предоставлению муниципальной услуги.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Критерием принятия решений является наличие полного комплекта документов.</w:t>
      </w:r>
    </w:p>
    <w:p w:rsidR="00B14B76" w:rsidRPr="00067621" w:rsidRDefault="00B14B76" w:rsidP="00B14B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31. Формирование и направление межведомственных запросов в органы (организации), участвующие в предоставлении муниципальной услуги:</w:t>
      </w:r>
    </w:p>
    <w:p w:rsidR="00B14B76" w:rsidRPr="00067621" w:rsidRDefault="00B14B76" w:rsidP="00B14B76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1)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Администрацию поселения</w:t>
      </w:r>
      <w:r w:rsidRPr="000676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документов и информации, которые могут быть получены в рамках межведомственного информационного взаимодействия. 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2) </w:t>
      </w:r>
      <w:r w:rsidRPr="0006762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Уполномоченным должностным лицом, о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тветственным за выполнение административной процедуры, является </w:t>
      </w:r>
      <w:r w:rsidR="00583810"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специалист 1 категории по землеустройству и градостроительству</w:t>
      </w:r>
      <w:r w:rsidRPr="00067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3) Межведомственный запрос формируется и направляется в форме электронного документа,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подписанного </w:t>
      </w:r>
      <w:hyperlink r:id="rId18" w:history="1">
        <w:r w:rsidRPr="0006762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электронной подписью</w:t>
        </w:r>
      </w:hyperlink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каналам системы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взаимодействия (далее - СМЭВ).</w:t>
      </w:r>
    </w:p>
    <w:p w:rsidR="00B14B76" w:rsidRPr="00067621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B14B76" w:rsidRPr="00067621" w:rsidRDefault="00B14B76" w:rsidP="00B14B7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Межведомственный запрос в бумажном виде заполняется в соответствии с требованиями, установленными Законом № 210-ФЗ.</w:t>
      </w:r>
    </w:p>
    <w:p w:rsidR="00B14B76" w:rsidRPr="00067621" w:rsidRDefault="00B14B76" w:rsidP="00B14B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межведомственного запроса допускается только в целях, связанных с предоставлением муниципальной услуги.</w:t>
      </w:r>
    </w:p>
    <w:p w:rsidR="00B14B76" w:rsidRPr="00067621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Максимальный срок формирования и направления запроса составляет 2 рабочих дня.</w:t>
      </w:r>
    </w:p>
    <w:p w:rsidR="00B14B76" w:rsidRPr="00067621" w:rsidRDefault="00B14B76" w:rsidP="00B14B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межведомственного запроса уполномоченный специалист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</w:t>
      </w:r>
      <w:r w:rsidRPr="00067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4) Для предоставления муниципальной услуги уполномоченный специалист направляет межведомственные запросы в Асиновский отдел Управления Федеральной службы государственной регистрации, кадастра и картографии по Томской области в целях получения справки о содержании правоустанавливающих документов на земельный участок.</w:t>
      </w:r>
    </w:p>
    <w:p w:rsidR="00B14B76" w:rsidRPr="00067621" w:rsidRDefault="00B14B76" w:rsidP="00B14B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Calibri" w:eastAsia="Times New Roman" w:hAnsi="Calibri" w:cs="Times New Roman"/>
          <w:lang w:eastAsia="ru-RU"/>
        </w:rPr>
        <w:tab/>
        <w:t xml:space="preserve"> 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B14B76" w:rsidRPr="00067621" w:rsidRDefault="00B14B76" w:rsidP="00B14B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5) В течение одного рабочего дня с момента поступления ответа на межведомственный запрос такой ответ приобщается к соответствующему запросу. </w:t>
      </w:r>
    </w:p>
    <w:p w:rsidR="00B14B76" w:rsidRPr="00067621" w:rsidRDefault="00B14B76" w:rsidP="00B14B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поступления ответа на межведомственный запрос в установленный срок Администрацией поселения принимаются меры, предусмотренные законодательством Российской Федерации.</w:t>
      </w:r>
    </w:p>
    <w:p w:rsidR="00B14B76" w:rsidRPr="00067621" w:rsidRDefault="00B14B76" w:rsidP="00B14B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Результатом административной процедуры является обобщение полученной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32. Рассмотрение заявления и документов Комиссией: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1) основанием для начала административной процедуры является поступление зарегистрированного заявления на рассмотрение в Комиссию;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Комиссия в течение 1 </w:t>
      </w:r>
      <w:r w:rsidR="003535C2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рабочего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дня с момента получения заявления рассматривает полученное заявление на предмет:</w:t>
      </w:r>
    </w:p>
    <w:p w:rsidR="00B14B76" w:rsidRPr="00067621" w:rsidRDefault="00583810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соответствия полноты и комплексности документов,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определенных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  <w:r w:rsidR="004C720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B14B76" w:rsidRPr="00067621" w:rsidRDefault="00583810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соответствия лица, обратившегося за получением государственной услуги, кругу заявителей, определенному настоящим административным регламентом;</w:t>
      </w:r>
    </w:p>
    <w:p w:rsidR="00B14B76" w:rsidRPr="00067621" w:rsidRDefault="007021E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соответствия указанных в заявлении требуемых отклонений техническим регламентам;</w:t>
      </w:r>
    </w:p>
    <w:p w:rsidR="00CD2118" w:rsidRPr="00067621" w:rsidRDefault="00CD2118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г) отсутствия оснований, указанных в подпункте 2 пункта 19 настоящего регламента.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3) в случае если Комиссией будет установлено, что документы, указанные в пункте 1</w:t>
      </w:r>
      <w:r w:rsidR="004C720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 представлены или представлены не в полном объеме и (или) лицо, обратившееся за предоставлением </w:t>
      </w:r>
      <w:r w:rsidR="00D350A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не входит в круг заявителей</w:t>
      </w:r>
      <w:r w:rsidR="008513B9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C2363E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установлено наличие оснований, указанных в подпункте 2 пункта 19 настоящего регламента, 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Комиссия в течение 5 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рабочих 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дней, подготавливает рекомендации об отказе в предоставлении разрешения с указанием причин принятого решения и направляет их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лаве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Новокусковского сельского поселения (далее – Глава поселения)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C2363E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Ко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миссией будет установлено, что документы, указанные в пункте 1</w:t>
      </w:r>
      <w:r w:rsidR="004C720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представлены в полном объеме, лицо, обратившееся за предоставлением </w:t>
      </w:r>
      <w:r w:rsidR="008513B9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входит в круг заявителей,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основания, указанные в подпункте 2 пункта 19 настоящего регламента, отсутствуют, К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омиссия в течение </w:t>
      </w:r>
      <w:r w:rsidR="001F7D9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трех рабочих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подготавливает рекомендации о необходимости назначить публичные слушания по вопросу выдачи разрешения и направляет их Главе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4) продолжительность административной процедуры (максимальный срок ее выполнения) </w:t>
      </w:r>
      <w:r w:rsidR="001F7D9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7D9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более 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 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</w:t>
      </w:r>
      <w:r w:rsidR="001F7D9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ней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5) результатом административной процедуры является направление рекомендаций Комиссии о необходимости назначения публичных слушаний или об отказе в предоставлении разрешения Главе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33. Проведение публичных слушаний и подготовка рекомендаций комиссии: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основанием для начала административной процедуры является поступление в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дминистрацию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рекомендаций Комиссии о необходимости назначения публичных слушаний;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Глава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4127B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рабочего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момента получения рекомендаций Комиссии о необходимости назначения публичных слушаний назначает публичные слушания;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3) Комиссия в </w:t>
      </w:r>
      <w:r w:rsidR="009F67C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течение 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одного рабочего</w:t>
      </w:r>
      <w:r w:rsidR="009F67C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9F67C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назначения публичных слушаний направляет сообщения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разрешение, о месте, времени и цели проведения публичных слушаний;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публичные слушания назначаются Главой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F67CB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67C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В срок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67C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чем за семь дней до дня размещения на официальном сайте сельского поселения решения о назначении публичных слушаний размещается оповещение о начале публичных слушаний.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 назначении публичных слушаний подлежит обязательному опубликованию в порядке, установленном </w:t>
      </w:r>
      <w:r w:rsidR="007021E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Новокусковского сельского поселения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B5721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истечении 7 дней 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момента </w:t>
      </w:r>
      <w:r w:rsidR="008B5721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принятия;</w:t>
      </w:r>
    </w:p>
    <w:p w:rsidR="008B5721" w:rsidRPr="00067621" w:rsidRDefault="00B14B76" w:rsidP="008B5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проведения публичных слушаний</w:t>
      </w:r>
      <w:r w:rsidR="008B5721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в течение месяца со дня оповещения жителей сельского поселения о времени и месте проведения публичных слушаний до дня опубликования заключения о результатах публичных слушаний;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на основании заключения о результатах публичных слушаний по вопросу выдачи разрешения Комиссия в течение 3 </w:t>
      </w:r>
      <w:r w:rsidR="00F5147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 момента опубликования заключения о результатах публичных слушаний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администрации;</w:t>
      </w:r>
    </w:p>
    <w:p w:rsidR="00F5147A" w:rsidRPr="00067621" w:rsidRDefault="00F5147A" w:rsidP="00F51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продолжительность административной процедуры (максимальный срок ее выполнения) – не более </w:t>
      </w:r>
      <w:r w:rsidR="00A91360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дней;</w:t>
      </w:r>
    </w:p>
    <w:p w:rsidR="00B14B76" w:rsidRPr="00067621" w:rsidRDefault="00F5147A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результатом административной процедуры является направление рекомендаций </w:t>
      </w:r>
      <w:r w:rsidR="00D22575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омиссии, указанных в подпункте 5 настоящего </w:t>
      </w:r>
      <w:r w:rsidR="00D22575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пункта 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регламента, Главе </w:t>
      </w:r>
      <w:r w:rsidR="00D22575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34. Принятие решения о выдаче разрешения или об отказе в выдаче такого разрешения: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основанием для начала административной процедуры является получение Главой </w:t>
      </w:r>
      <w:r w:rsidR="00D22575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рекомендаций Комиссии;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2) в случае принятия решения о выдаче разрешения подготавливается проект решения;</w:t>
      </w:r>
    </w:p>
    <w:p w:rsidR="00B14B76" w:rsidRPr="00067621" w:rsidRDefault="00D22575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принятия решения об отказе в выдаче разрешения подготавливается проект уведомления об отказе в выдаче разрешения. В уведомлении об отказе в обязательном порядке указываются причины, послужившие основанием для отказа в предоставлении</w:t>
      </w:r>
      <w:r w:rsidR="0016528B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услуги;</w:t>
      </w:r>
    </w:p>
    <w:p w:rsidR="00AC2EFA" w:rsidRPr="00067621" w:rsidRDefault="00AC2EFA" w:rsidP="00AC2E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4) продолжительность административной процедуры (максимальный срок ее выполнения) – не более 2 рабочих дней;</w:t>
      </w:r>
    </w:p>
    <w:p w:rsidR="00B14B76" w:rsidRPr="00067621" w:rsidRDefault="00AC2EFA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</w:t>
      </w:r>
      <w:r w:rsidR="00B14B76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) результатом административной процедуры является принятый решения о выдаче разрешения или подписанное уведомление об отказе в предоставлении разрешения.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9A0F42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Выдача результата предоставления </w:t>
      </w:r>
      <w:r w:rsidR="00D22575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заявителю: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1) основанием для начала административной процедуры является принятие решения о выдаче разрешения или подписание уведомления об отказе;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один экземпляр уведомления об отказе направляется заявителю способом, который был указан в заявлении, в течение 2 </w:t>
      </w:r>
      <w:r w:rsidR="00AC2EFA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 момента принятия</w:t>
      </w:r>
      <w:r w:rsidR="00D22575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решения об отказе в предоставлении разрешения;</w:t>
      </w:r>
    </w:p>
    <w:p w:rsidR="00B14B76" w:rsidRPr="00067621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результатом предоставления административной процедуры является выдача заявителю </w:t>
      </w:r>
      <w:r w:rsidR="00437349"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Pr="000676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выдаче разрешения или уведомления об отказе.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центре:</w:t>
      </w:r>
    </w:p>
    <w:p w:rsidR="00B14B76" w:rsidRPr="00067621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Заявление (запрос), направленное через Единый портал государственных и муниципальных услуг (функций), должно быть подписано электронной подписью в соответствии с положениями статей 21.1 и 21.2 </w:t>
      </w:r>
      <w:r w:rsidR="00437349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№ 210-ФЗ и иных законодательных актов Российской Федерации.</w:t>
      </w:r>
      <w:r w:rsidRPr="00067621">
        <w:rPr>
          <w:rFonts w:ascii="Times New Roman" w:eastAsia="Calibri" w:hAnsi="Times New Roman" w:cs="Times New Roman"/>
          <w:sz w:val="24"/>
          <w:szCs w:val="24"/>
        </w:rPr>
        <w:tab/>
      </w:r>
    </w:p>
    <w:p w:rsidR="00B14B76" w:rsidRPr="00067621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2)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14B76" w:rsidRPr="00067621" w:rsidRDefault="00B14B76" w:rsidP="00B14B7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</w:t>
      </w:r>
      <w:r w:rsidR="00437349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(функций)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067621" w:rsidRDefault="00437349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B14B76" w:rsidRPr="00067621" w:rsidRDefault="00B14B76" w:rsidP="00B14B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14B76" w:rsidRPr="00067621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б) представления заявления о предоставлении муниципальной услуги в электронной форме; </w:t>
      </w:r>
    </w:p>
    <w:p w:rsidR="00B14B76" w:rsidRPr="00067621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 осуществления мониторинга хода предоставления муниципальной услуги;</w:t>
      </w:r>
    </w:p>
    <w:p w:rsidR="00B14B76" w:rsidRPr="00067621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 получения результата муниципальной услуги.</w:t>
      </w:r>
    </w:p>
    <w:p w:rsidR="00B14B76" w:rsidRPr="00067621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4) </w:t>
      </w:r>
      <w:r w:rsidRPr="0006762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администрацию поселения.</w:t>
      </w:r>
    </w:p>
    <w:p w:rsidR="00B14B76" w:rsidRPr="00067621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B14B76" w:rsidRPr="00067621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676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определяет предмет обращения;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проводит проверку полномочий лица, подающего документы;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проводит проверку правильности заполнения запроса;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заверяет электронное дело своей </w:t>
      </w:r>
      <w:hyperlink r:id="rId19" w:history="1">
        <w:r w:rsidRPr="0006762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направляет копии документов и реестр документов в администрацию поселения: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223"/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1"/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B14B76" w:rsidRPr="00067621" w:rsidRDefault="00B14B76" w:rsidP="00B14B76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МФЦ, ответственный за выдачу документов, полученных от </w:t>
      </w:r>
      <w:r w:rsidR="00437349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B14B76" w:rsidRPr="00067621" w:rsidRDefault="00B14B76" w:rsidP="00B14B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 контроля исполнения административного регламента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</w:t>
      </w:r>
      <w:r w:rsidR="00437349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Г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поселения.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Периодичность осуществления тек</w:t>
      </w:r>
      <w:r w:rsidR="00437349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ущего контроля устанавливается Г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поселения.</w:t>
      </w:r>
    </w:p>
    <w:p w:rsidR="00B14B76" w:rsidRPr="00067621" w:rsidRDefault="009A0F42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B14B76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B14B76" w:rsidRPr="00067621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349" w:rsidRPr="00067621" w:rsidRDefault="00437349" w:rsidP="0043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7621">
        <w:rPr>
          <w:rFonts w:ascii="Times New Roman" w:eastAsia="Calibri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37349" w:rsidRPr="00067621" w:rsidRDefault="00437349" w:rsidP="00437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349" w:rsidRPr="00067621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обратиться с жалобой в том числе в следующих случаях:</w:t>
      </w:r>
    </w:p>
    <w:p w:rsidR="00437349" w:rsidRPr="00067621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случаях, указанных в подпунктах 2, 5, 7, 9, 10 пункта 4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anchor="dst100354" w:history="1">
        <w:r w:rsidRPr="0006762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1.3 статьи 16</w:t>
        </w:r>
      </w:hyperlink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067621" w:rsidRDefault="00437349" w:rsidP="0043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616" w:rsidRPr="00067621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Pr="00067621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Pr="00067621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4B76" w:rsidRPr="00067621" w:rsidRDefault="00B14B76" w:rsidP="00D6761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0953C1" w:rsidRPr="00067621" w:rsidRDefault="000953C1" w:rsidP="00095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Pr="00067621" w:rsidRDefault="00D67616" w:rsidP="00B14B76">
      <w:pPr>
        <w:widowControl w:val="0"/>
        <w:tabs>
          <w:tab w:val="left" w:pos="4820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</w:p>
    <w:p w:rsidR="00B14B76" w:rsidRPr="00067621" w:rsidRDefault="00D67616" w:rsidP="00B14B76">
      <w:pPr>
        <w:widowControl w:val="0"/>
        <w:tabs>
          <w:tab w:val="left" w:pos="4820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В А</w:t>
      </w:r>
      <w:r w:rsidR="00B14B76" w:rsidRPr="00067621">
        <w:rPr>
          <w:rFonts w:ascii="Times New Roman" w:eastAsia="Times New Roman" w:hAnsi="Times New Roman" w:cs="Times New Roman"/>
          <w:bCs/>
          <w:lang w:eastAsia="ru-RU"/>
        </w:rPr>
        <w:t xml:space="preserve">дминистрацию 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</w:p>
    <w:p w:rsidR="00B14B76" w:rsidRPr="00067621" w:rsidRDefault="00B14B76" w:rsidP="00B14B76">
      <w:pPr>
        <w:widowControl w:val="0"/>
        <w:tabs>
          <w:tab w:val="left" w:pos="4820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сельского поселения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Заявитель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:</w:t>
      </w:r>
      <w:r w:rsidRPr="00067621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067621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(для физических лиц: Ф.И.О.</w:t>
      </w:r>
      <w:r w:rsidR="00D67616" w:rsidRPr="00067621">
        <w:rPr>
          <w:rFonts w:ascii="Times New Roman" w:eastAsia="Times New Roman" w:hAnsi="Times New Roman" w:cs="Times New Roman"/>
          <w:bCs/>
          <w:lang w:eastAsia="ru-RU"/>
        </w:rPr>
        <w:t xml:space="preserve"> (последнее – при наличии)</w:t>
      </w:r>
      <w:r w:rsidRPr="00067621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______________________________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паспортные данные; для юридических лиц: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________________________________________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 xml:space="preserve">наименование, организационно-правовая форма 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________________________________________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ОГРН/ИНН/КПП/ОКТМО)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_______________________________________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  <w:r w:rsidRPr="00067621">
        <w:rPr>
          <w:rFonts w:ascii="Times New Roman" w:eastAsia="Times New Roman" w:hAnsi="Times New Roman" w:cs="Times New Roman"/>
          <w:bCs/>
          <w:lang w:eastAsia="ru-RU"/>
        </w:rPr>
        <w:t>_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 xml:space="preserve">(почтовый индекс и адрес 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________</w:t>
      </w:r>
      <w:r w:rsidR="000953C1" w:rsidRPr="00067621">
        <w:rPr>
          <w:rFonts w:ascii="Times New Roman" w:eastAsia="Times New Roman" w:hAnsi="Times New Roman" w:cs="Times New Roman"/>
          <w:bCs/>
          <w:lang w:eastAsia="ru-RU"/>
        </w:rPr>
        <w:t>_____________________________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проживания, места нахождения)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Тел. ____________________________________</w:t>
      </w:r>
    </w:p>
    <w:p w:rsidR="00B14B76" w:rsidRPr="00067621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Cs/>
          <w:lang w:eastAsia="ru-RU"/>
        </w:rPr>
        <w:t>e-mail __________________________________</w:t>
      </w:r>
    </w:p>
    <w:p w:rsidR="00B14B76" w:rsidRPr="00067621" w:rsidRDefault="00B14B76" w:rsidP="00B14B76">
      <w:pPr>
        <w:widowControl w:val="0"/>
        <w:tabs>
          <w:tab w:val="left" w:pos="4097"/>
          <w:tab w:val="left" w:pos="4585"/>
        </w:tabs>
        <w:autoSpaceDE w:val="0"/>
        <w:spacing w:before="14" w:after="0" w:line="170" w:lineRule="atLeast"/>
        <w:ind w:right="3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7621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Прошу предоставить разрешение на условно разрешенный вид использования земельного участка и (или) объекта капитального строительства, расположенных по адресу:_________________________________________________________________________.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Испрашиваемый условно разрешенный вид использования:________________________ _______________________________;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Вид права на земельный участок: ______________________________________________;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 xml:space="preserve">Площадь земельного участка:__________________________________________________; 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Кадастровый номер земельного участка:_________________________________________;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На земельном участке расположены следующие здания, сооружения (указываются кадастровые (условные, инвентарные) номера)_______________________________</w:t>
      </w:r>
      <w:r w:rsidR="000953C1" w:rsidRPr="00067621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067621">
        <w:rPr>
          <w:rFonts w:ascii="Times New Roman" w:eastAsia="Times New Roman" w:hAnsi="Times New Roman" w:cs="Times New Roman"/>
          <w:lang w:eastAsia="ru-RU"/>
        </w:rPr>
        <w:t>________ _________________________________________________</w:t>
      </w:r>
      <w:r w:rsidR="000953C1" w:rsidRPr="00067621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>______________     _______________________     ____________________________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67621">
        <w:rPr>
          <w:rFonts w:ascii="Times New Roman" w:eastAsia="Times New Roman" w:hAnsi="Times New Roman" w:cs="Times New Roman"/>
          <w:lang w:eastAsia="ru-RU"/>
        </w:rPr>
        <w:t xml:space="preserve">     Дата                        Подпись заявителя                     Расшифровка подписи</w:t>
      </w: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067621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09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C1" w:rsidRPr="00067621" w:rsidRDefault="000953C1" w:rsidP="0009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616" w:rsidRPr="00067621" w:rsidRDefault="00D67616" w:rsidP="0009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616" w:rsidRPr="00067621" w:rsidRDefault="00D67616" w:rsidP="0009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616" w:rsidRPr="00067621" w:rsidRDefault="00D67616" w:rsidP="0009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067621" w:rsidRDefault="00B14B76" w:rsidP="00B14B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83"/>
        <w:gridCol w:w="5048"/>
      </w:tblGrid>
      <w:tr w:rsidR="00B14B76" w:rsidRPr="00067621" w:rsidTr="004C1D38">
        <w:tc>
          <w:tcPr>
            <w:tcW w:w="4983" w:type="dxa"/>
          </w:tcPr>
          <w:p w:rsidR="00B14B76" w:rsidRPr="00067621" w:rsidRDefault="00B14B76" w:rsidP="00B14B7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B76" w:rsidRPr="00067621" w:rsidRDefault="00B14B76" w:rsidP="00B14B7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8" w:type="dxa"/>
          </w:tcPr>
          <w:p w:rsidR="00B14B76" w:rsidRPr="00067621" w:rsidRDefault="00B14B76" w:rsidP="000953C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B76" w:rsidRPr="00067621" w:rsidRDefault="00B14B76" w:rsidP="00B14B76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621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  <w:p w:rsidR="00B14B76" w:rsidRPr="00067621" w:rsidRDefault="00B14B76" w:rsidP="00D67616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4B76" w:rsidRPr="00067621" w:rsidRDefault="00B14B76" w:rsidP="00B14B7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согласии на обработку персональных данных</w:t>
      </w:r>
    </w:p>
    <w:p w:rsidR="00B14B76" w:rsidRPr="00067621" w:rsidRDefault="00B14B76" w:rsidP="00B14B7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___________________________________________________________________,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(фамилия, имя, отчество (при наличии))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Администрации </w:t>
      </w:r>
      <w:r w:rsidR="00FF00F7"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Дата рождения 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удостоверяющий личность 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номер и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серия документа, кем и когда выдан)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Адрес регистрации по месту жительства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Адрес фактического проживания 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 фактического проживания,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Сведения о законном представителе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(фамилия, имя, отчество (при наличии))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 места жительства, пребывания, фактического проживания, телефон)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Дата рождения законного представителя 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Документ, удостоверяющий личность законного представителя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(наименование, номер и серия документа, кем и когда выдан)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Документ, подтверждающий полномочия законного представителя 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6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(наименование, номер и серия документа, кем и когда выдан)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Примечание</w:t>
      </w: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                                                             пункты с 5 по 8 заполняются в том случае, если заявление заполняет законный представитель гражданина Российской Федерации.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 ответственности за достоверность представленных сведений предупрежден(а).</w:t>
      </w:r>
    </w:p>
    <w:p w:rsidR="00B14B76" w:rsidRPr="00067621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Заявления - один год с даты подписания.</w:t>
      </w:r>
    </w:p>
    <w:p w:rsidR="00B14B76" w:rsidRPr="00067621" w:rsidRDefault="00B14B76" w:rsidP="00B14B7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0D" w:rsidRPr="00067621" w:rsidRDefault="00B14B76" w:rsidP="00B14B76">
      <w:r w:rsidRPr="000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 /______________/</w:t>
      </w:r>
      <w:r w:rsidRPr="00067621">
        <w:t xml:space="preserve">                                 дата _______________</w:t>
      </w:r>
    </w:p>
    <w:p w:rsidR="004C5BB1" w:rsidRPr="00067621" w:rsidRDefault="004C5BB1" w:rsidP="00B14B76">
      <w:bookmarkStart w:id="2" w:name="_GoBack"/>
      <w:bookmarkEnd w:id="2"/>
    </w:p>
    <w:sectPr w:rsidR="004C5BB1" w:rsidRPr="00067621" w:rsidSect="006E2F4E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759" w:rsidRDefault="00740759" w:rsidP="00B14B76">
      <w:pPr>
        <w:spacing w:after="0" w:line="240" w:lineRule="auto"/>
      </w:pPr>
      <w:r>
        <w:separator/>
      </w:r>
    </w:p>
  </w:endnote>
  <w:endnote w:type="continuationSeparator" w:id="0">
    <w:p w:rsidR="00740759" w:rsidRDefault="00740759" w:rsidP="00B1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759" w:rsidRDefault="00740759" w:rsidP="00B14B76">
      <w:pPr>
        <w:spacing w:after="0" w:line="240" w:lineRule="auto"/>
      </w:pPr>
      <w:r>
        <w:separator/>
      </w:r>
    </w:p>
  </w:footnote>
  <w:footnote w:type="continuationSeparator" w:id="0">
    <w:p w:rsidR="00740759" w:rsidRDefault="00740759" w:rsidP="00B1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334103"/>
      <w:docPartObj>
        <w:docPartGallery w:val="Page Numbers (Top of Page)"/>
        <w:docPartUnique/>
      </w:docPartObj>
    </w:sdtPr>
    <w:sdtEndPr/>
    <w:sdtContent>
      <w:p w:rsidR="00F5147A" w:rsidRDefault="00F5147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621">
          <w:rPr>
            <w:noProof/>
          </w:rPr>
          <w:t>16</w:t>
        </w:r>
        <w:r>
          <w:fldChar w:fldCharType="end"/>
        </w:r>
      </w:p>
    </w:sdtContent>
  </w:sdt>
  <w:p w:rsidR="00F5147A" w:rsidRDefault="00F5147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752C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AA68DB"/>
    <w:multiLevelType w:val="hybridMultilevel"/>
    <w:tmpl w:val="1FC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5E2F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013F53"/>
    <w:multiLevelType w:val="hybridMultilevel"/>
    <w:tmpl w:val="D0CE04F2"/>
    <w:lvl w:ilvl="0" w:tplc="1ECA6F14">
      <w:start w:val="2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6206D"/>
    <w:multiLevelType w:val="hybridMultilevel"/>
    <w:tmpl w:val="215E9E54"/>
    <w:lvl w:ilvl="0" w:tplc="2DC6760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C52E43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28E695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F301025"/>
    <w:multiLevelType w:val="hybridMultilevel"/>
    <w:tmpl w:val="E0E8C8D0"/>
    <w:lvl w:ilvl="0" w:tplc="818A0530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FD2407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53162B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7A26DF8"/>
    <w:multiLevelType w:val="hybridMultilevel"/>
    <w:tmpl w:val="328A60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B41C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BC67C6"/>
    <w:multiLevelType w:val="hybridMultilevel"/>
    <w:tmpl w:val="7DD4A39E"/>
    <w:lvl w:ilvl="0" w:tplc="44468668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D832B1C2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1A40019"/>
    <w:multiLevelType w:val="hybridMultilevel"/>
    <w:tmpl w:val="7534D8F0"/>
    <w:lvl w:ilvl="0" w:tplc="D080350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11F2A"/>
    <w:multiLevelType w:val="hybridMultilevel"/>
    <w:tmpl w:val="E0E8C8D0"/>
    <w:lvl w:ilvl="0" w:tplc="4650C9E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FC1B7F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766148DE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7D626A7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40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15"/>
  </w:num>
  <w:num w:numId="12">
    <w:abstractNumId w:val="14"/>
  </w:num>
  <w:num w:numId="13">
    <w:abstractNumId w:val="16"/>
  </w:num>
  <w:num w:numId="14">
    <w:abstractNumId w:val="10"/>
  </w:num>
  <w:num w:numId="15">
    <w:abstractNumId w:val="18"/>
  </w:num>
  <w:num w:numId="16">
    <w:abstractNumId w:val="17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87"/>
    <w:rsid w:val="000025DF"/>
    <w:rsid w:val="00014280"/>
    <w:rsid w:val="000205C2"/>
    <w:rsid w:val="00025AC1"/>
    <w:rsid w:val="000410B6"/>
    <w:rsid w:val="00067621"/>
    <w:rsid w:val="000953C1"/>
    <w:rsid w:val="000B370D"/>
    <w:rsid w:val="0016528B"/>
    <w:rsid w:val="001D263D"/>
    <w:rsid w:val="001D7758"/>
    <w:rsid w:val="001F7D9A"/>
    <w:rsid w:val="002079C7"/>
    <w:rsid w:val="00221FF9"/>
    <w:rsid w:val="00276B24"/>
    <w:rsid w:val="00277EDF"/>
    <w:rsid w:val="0028307D"/>
    <w:rsid w:val="002B79DB"/>
    <w:rsid w:val="003161EA"/>
    <w:rsid w:val="00347950"/>
    <w:rsid w:val="003535C2"/>
    <w:rsid w:val="003969E5"/>
    <w:rsid w:val="003B0495"/>
    <w:rsid w:val="003F1E92"/>
    <w:rsid w:val="004127B6"/>
    <w:rsid w:val="00437349"/>
    <w:rsid w:val="004536DC"/>
    <w:rsid w:val="004C1D38"/>
    <w:rsid w:val="004C5BB1"/>
    <w:rsid w:val="004C720B"/>
    <w:rsid w:val="00583810"/>
    <w:rsid w:val="005E5921"/>
    <w:rsid w:val="00605D8E"/>
    <w:rsid w:val="00607AA3"/>
    <w:rsid w:val="006843F2"/>
    <w:rsid w:val="006C04D0"/>
    <w:rsid w:val="006C0874"/>
    <w:rsid w:val="006E2F4E"/>
    <w:rsid w:val="007021E6"/>
    <w:rsid w:val="00706AD5"/>
    <w:rsid w:val="00740759"/>
    <w:rsid w:val="0075527E"/>
    <w:rsid w:val="0077652D"/>
    <w:rsid w:val="007B55FC"/>
    <w:rsid w:val="007F42BE"/>
    <w:rsid w:val="008109DF"/>
    <w:rsid w:val="00832991"/>
    <w:rsid w:val="008513B9"/>
    <w:rsid w:val="0087227E"/>
    <w:rsid w:val="008933DE"/>
    <w:rsid w:val="008B5721"/>
    <w:rsid w:val="008E073A"/>
    <w:rsid w:val="00912C50"/>
    <w:rsid w:val="009A0F42"/>
    <w:rsid w:val="009F67CB"/>
    <w:rsid w:val="00A2372C"/>
    <w:rsid w:val="00A91360"/>
    <w:rsid w:val="00AC2EFA"/>
    <w:rsid w:val="00B14B76"/>
    <w:rsid w:val="00B23205"/>
    <w:rsid w:val="00B35471"/>
    <w:rsid w:val="00BC2B91"/>
    <w:rsid w:val="00BE13C5"/>
    <w:rsid w:val="00C2363E"/>
    <w:rsid w:val="00CD2118"/>
    <w:rsid w:val="00CF1B87"/>
    <w:rsid w:val="00CF2212"/>
    <w:rsid w:val="00CF6DD5"/>
    <w:rsid w:val="00D22575"/>
    <w:rsid w:val="00D350A6"/>
    <w:rsid w:val="00D61FF5"/>
    <w:rsid w:val="00D62D23"/>
    <w:rsid w:val="00D67616"/>
    <w:rsid w:val="00D844E2"/>
    <w:rsid w:val="00D854D2"/>
    <w:rsid w:val="00DB6728"/>
    <w:rsid w:val="00E418CF"/>
    <w:rsid w:val="00E65A2A"/>
    <w:rsid w:val="00E94044"/>
    <w:rsid w:val="00EE1A67"/>
    <w:rsid w:val="00EE72A7"/>
    <w:rsid w:val="00F038FC"/>
    <w:rsid w:val="00F3144F"/>
    <w:rsid w:val="00F5147A"/>
    <w:rsid w:val="00F9582C"/>
    <w:rsid w:val="00FA3B96"/>
    <w:rsid w:val="00FD1FFE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BC066-1083-49EF-BF7E-7E1AF1CB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аголовок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6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e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f">
    <w:name w:val="Title"/>
    <w:basedOn w:val="Standard"/>
    <w:next w:val="Textbody"/>
    <w:link w:val="aff0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0">
    <w:name w:val="Название Знак"/>
    <w:basedOn w:val="a0"/>
    <w:link w:val="aff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Plain Text"/>
    <w:basedOn w:val="a"/>
    <w:link w:val="aff4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5">
    <w:name w:val="Balloon Text"/>
    <w:basedOn w:val="a"/>
    <w:link w:val="aff6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basedOn w:val="a0"/>
    <w:link w:val="aff5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21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/" TargetMode="External"/><Relationship Id="rId13" Type="http://schemas.openxmlformats.org/officeDocument/2006/relationships/hyperlink" Target="garantF1://12077273.0" TargetMode="External"/><Relationship Id="rId18" Type="http://schemas.openxmlformats.org/officeDocument/2006/relationships/hyperlink" Target="consultantplus://offline/ref=E315252BDC0AD0963268E7F8A7D7F72EF7C52E8EA0C4631B0D39E1D45D490E9D50F3EACF07C94F92tA3F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77273.1000" TargetMode="External"/><Relationship Id="rId17" Type="http://schemas.openxmlformats.org/officeDocument/2006/relationships/hyperlink" Target="http://www.consultant.ru/document/cons_doc_LAW_330961/7cb66e0f239f00b0e1d59f167cd46beb2182ece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30961/7cb66e0f239f00b0e1d59f167cd46beb2182ece1/" TargetMode="External"/><Relationship Id="rId20" Type="http://schemas.openxmlformats.org/officeDocument/2006/relationships/hyperlink" Target="http://www.consultant.ru/document/cons_doc_LAW_302971/a2588b2a1374c05e0939bb4df8e54fc0dfd6e00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608077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58477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77515.0" TargetMode="External"/><Relationship Id="rId19" Type="http://schemas.openxmlformats.org/officeDocument/2006/relationships/hyperlink" Target="garantf1://12084522.2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0" TargetMode="External"/><Relationship Id="rId14" Type="http://schemas.openxmlformats.org/officeDocument/2006/relationships/hyperlink" Target="garantF1://12058477.10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0475-48ED-48BC-B994-B87B5957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16</Pages>
  <Words>7702</Words>
  <Characters>43902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25</cp:revision>
  <dcterms:created xsi:type="dcterms:W3CDTF">2019-04-19T01:27:00Z</dcterms:created>
  <dcterms:modified xsi:type="dcterms:W3CDTF">2019-09-02T07:46:00Z</dcterms:modified>
</cp:coreProperties>
</file>