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AC5D2A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25.01.2019                                    </w:t>
      </w:r>
      <w:r w:rsidR="00DC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11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81B" w:rsidRDefault="00511E20" w:rsidP="002B6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706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порядке разработки и корректировки прогноза социально-экономического развития муниципального образования «Новокусковское сельское поселение» </w:t>
      </w:r>
      <w:proofErr w:type="gramStart"/>
      <w:r w:rsidR="00706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="00706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B63F4" w:rsidRPr="002B63F4" w:rsidRDefault="0070681B" w:rsidP="002B6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долгосрочный и среднесрочный периоды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70681B" w:rsidRPr="0070681B" w:rsidRDefault="001965C2" w:rsidP="00706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681B" w:rsidRPr="007068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52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части 6 </w:t>
      </w:r>
      <w:r w:rsidR="0070681B" w:rsidRPr="007068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523416">
        <w:rPr>
          <w:rFonts w:ascii="Times New Roman" w:eastAsia="Times New Roman" w:hAnsi="Times New Roman" w:cs="Times New Roman"/>
          <w:sz w:val="24"/>
          <w:szCs w:val="24"/>
          <w:lang w:eastAsia="ru-RU"/>
        </w:rPr>
        <w:t>и11</w:t>
      </w:r>
      <w:r w:rsidR="0070681B" w:rsidRPr="0070681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28 июня 2014 года № 172-ФЗ «О стратегическом планир</w:t>
      </w:r>
      <w:r w:rsidR="00523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овании в Российской Федерации»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81B" w:rsidRPr="0070681B" w:rsidRDefault="00511E20" w:rsidP="007068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70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r w:rsidR="0070681B" w:rsidRPr="00706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разработки и корректировки прогноза социально-экономического развития муниципального образования «Новокусковское сельское поселение» на долгосрочный и среднесрочный периоды</w:t>
      </w:r>
      <w:r w:rsidR="00706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приложению.</w:t>
      </w:r>
      <w:proofErr w:type="gramEnd"/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E20" w:rsidRDefault="0070681B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Контроль исполнения настоящего постановления возложить на ведущего специалиста по экономике и финансам.</w:t>
      </w:r>
    </w:p>
    <w:p w:rsidR="0070681B" w:rsidRDefault="0070681B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C" w:rsidRPr="005B68FE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416" w:rsidRDefault="00523416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D2A" w:rsidRDefault="00AC5D2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D2A" w:rsidRDefault="00AC5D2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416" w:rsidRDefault="00523416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81B" w:rsidRDefault="0070681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81B" w:rsidRDefault="0070681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81B" w:rsidRDefault="0070681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81B" w:rsidRDefault="0070681B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681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70681B" w:rsidRDefault="0070681B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681B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70681B" w:rsidRDefault="0070681B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681B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70681B" w:rsidRDefault="0070681B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681B">
        <w:rPr>
          <w:rFonts w:ascii="Times New Roman" w:eastAsia="Times New Roman" w:hAnsi="Times New Roman" w:cs="Times New Roman"/>
          <w:lang w:eastAsia="ru-RU"/>
        </w:rPr>
        <w:t xml:space="preserve">Новокусковского сельского </w:t>
      </w:r>
    </w:p>
    <w:p w:rsidR="00AD573C" w:rsidRDefault="0070681B" w:rsidP="0070681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681B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AC5D2A">
        <w:rPr>
          <w:rFonts w:ascii="Times New Roman" w:eastAsia="Times New Roman" w:hAnsi="Times New Roman" w:cs="Times New Roman"/>
          <w:lang w:eastAsia="ru-RU"/>
        </w:rPr>
        <w:t>25.01.2019</w:t>
      </w:r>
      <w:r w:rsidRPr="0070681B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AC5D2A">
        <w:rPr>
          <w:rFonts w:ascii="Times New Roman" w:eastAsia="Times New Roman" w:hAnsi="Times New Roman" w:cs="Times New Roman"/>
          <w:lang w:eastAsia="ru-RU"/>
        </w:rPr>
        <w:t>11</w:t>
      </w:r>
    </w:p>
    <w:p w:rsidR="0070681B" w:rsidRDefault="0070681B" w:rsidP="0070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70681B" w:rsidRDefault="0070681B" w:rsidP="0070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6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разработки и корректировки прогноза социально-экономического развития муниципального образования «Новокусковское сельское поселение» </w:t>
      </w:r>
      <w:proofErr w:type="gramStart"/>
      <w:r w:rsidRPr="00706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706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0681B" w:rsidRPr="0070681B" w:rsidRDefault="0070681B" w:rsidP="0070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долгосрочный и среднесрочный периоды</w:t>
      </w:r>
    </w:p>
    <w:p w:rsidR="0070681B" w:rsidRDefault="0070681B" w:rsidP="0070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81B" w:rsidRPr="0070681B" w:rsidRDefault="0070681B" w:rsidP="0070681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0681B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E30CCF" w:rsidRDefault="00E30CCF" w:rsidP="00AC5D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Настоящ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порядок</w:t>
      </w:r>
      <w:r w:rsidRPr="00E30CCF">
        <w:rPr>
          <w:rFonts w:ascii="Times New Roman" w:eastAsia="Calibri" w:hAnsi="Times New Roman" w:cs="Times New Roman"/>
          <w:bCs/>
          <w:sz w:val="24"/>
          <w:szCs w:val="24"/>
        </w:rPr>
        <w:t>разработки</w:t>
      </w:r>
      <w:proofErr w:type="spellEnd"/>
      <w:r w:rsidRPr="00E30CCF">
        <w:rPr>
          <w:rFonts w:ascii="Times New Roman" w:eastAsia="Calibri" w:hAnsi="Times New Roman" w:cs="Times New Roman"/>
          <w:bCs/>
          <w:sz w:val="24"/>
          <w:szCs w:val="24"/>
        </w:rPr>
        <w:t xml:space="preserve"> и корректировки прогноза социально-экономического развития муниципального образования «Новокусковское сельское поселение» на долгосрочный и среднесрочный периоды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(далее – Порядок) </w:t>
      </w:r>
      <w:r>
        <w:rPr>
          <w:rFonts w:ascii="Times New Roman" w:eastAsia="Calibri" w:hAnsi="Times New Roman" w:cs="Times New Roman"/>
          <w:sz w:val="24"/>
          <w:szCs w:val="24"/>
        </w:rPr>
        <w:t>разработан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70681B" w:rsidRPr="007068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соответствии со </w:t>
      </w:r>
      <w:hyperlink r:id="rId9" w:history="1">
        <w:r w:rsidR="0070681B" w:rsidRPr="0070681B">
          <w:rPr>
            <w:rFonts w:ascii="Times New Roman" w:eastAsia="Calibri" w:hAnsi="Times New Roman" w:cs="Times New Roman"/>
            <w:color w:val="000000"/>
            <w:sz w:val="24"/>
            <w:szCs w:val="24"/>
          </w:rPr>
          <w:t>статьей 173</w:t>
        </w:r>
      </w:hyperlink>
      <w:r w:rsidR="0070681B" w:rsidRPr="007068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Бюджетного кодекса Российской Федерации,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Федеральным законом от 28 июня 2014 года № 172-ФЗ «О стратегическом планировании в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0681B" w:rsidRDefault="00E30CCF" w:rsidP="00AC5D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Прогноз </w:t>
      </w:r>
      <w:r w:rsidRPr="00E30CCF">
        <w:rPr>
          <w:rFonts w:ascii="Times New Roman" w:eastAsia="Calibri" w:hAnsi="Times New Roman" w:cs="Times New Roman"/>
          <w:bCs/>
          <w:sz w:val="24"/>
          <w:szCs w:val="24"/>
        </w:rPr>
        <w:t>социально-экономического развития муниципального образования «Новокусковское сельское поселение» на долгосрочный и среднесрочный периоды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Прогноз)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разрабатывается в целях определения тенденций социально-экономического развития </w:t>
      </w:r>
      <w:r>
        <w:rPr>
          <w:rFonts w:ascii="Times New Roman" w:eastAsia="Calibri" w:hAnsi="Times New Roman" w:cs="Times New Roman"/>
          <w:sz w:val="24"/>
          <w:szCs w:val="24"/>
        </w:rPr>
        <w:t>Новокусковского сельского поселения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81B" w:rsidRDefault="00E30CCF" w:rsidP="00AC5D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Прогноз разрабатывается ежегодно сроком на три года (на очередной финансовый год и плановый период). Под плановым периодом подразумевается два финансовых года, следующих за очередным финансовым годом. Прогноз на очередной финансовый год разрабатывается путем уточнения параметров планового периода и добавления параметров второго года планового периода с указанием причин и факторов прогнозируемых изменений с учетом сценарных условий функционирования экономики Российской Федерации.</w:t>
      </w:r>
    </w:p>
    <w:p w:rsidR="0070681B" w:rsidRDefault="00E30CCF" w:rsidP="00AC5D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В случае принятия </w:t>
      </w:r>
      <w:r>
        <w:rPr>
          <w:rFonts w:ascii="Times New Roman" w:eastAsia="Calibri" w:hAnsi="Times New Roman" w:cs="Times New Roman"/>
          <w:sz w:val="24"/>
          <w:szCs w:val="24"/>
        </w:rPr>
        <w:t>Советом Новокусковского сельского поселения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решения о формировании бюджетного прогноза муниципального образования «</w:t>
      </w:r>
      <w:r>
        <w:rPr>
          <w:rFonts w:ascii="Times New Roman" w:eastAsia="Calibri" w:hAnsi="Times New Roman" w:cs="Times New Roman"/>
          <w:sz w:val="24"/>
          <w:szCs w:val="24"/>
        </w:rPr>
        <w:t>Новокусковское сельское поселение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» на долгосрочный период, Прогноз разрабатывается на долгосрочный период каждые три года сроком на 6 лет. </w:t>
      </w:r>
    </w:p>
    <w:p w:rsidR="0070681B" w:rsidRDefault="00E30CCF" w:rsidP="00AC5D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Прогноз разрабатывается в рамках бюджетного процесса.</w:t>
      </w:r>
    </w:p>
    <w:p w:rsidR="0070681B" w:rsidRDefault="00492030" w:rsidP="00AC5D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Прогноз является основой для разработки проекта бюджета муниципального образования «</w:t>
      </w:r>
      <w:r>
        <w:rPr>
          <w:rFonts w:ascii="Times New Roman" w:eastAsia="Calibri" w:hAnsi="Times New Roman" w:cs="Times New Roman"/>
          <w:sz w:val="24"/>
          <w:szCs w:val="24"/>
        </w:rPr>
        <w:t>Новокусковское сельское поселение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» на очередной финансовый год и плановый период и разрабатывается с учетом основных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направлений бюджетной политики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и основных направлений налоговой политики.</w:t>
      </w:r>
    </w:p>
    <w:p w:rsidR="0070681B" w:rsidRDefault="00492030" w:rsidP="00AC5D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Разработка Прогноза осуществляется с учетом методических материалов Российской Федерации (формы прогноза, основные параметры прогноза, сценарные условия функционирования экономики Российской Федерации) и рекомендаций Администрации Томкой области.</w:t>
      </w:r>
    </w:p>
    <w:p w:rsidR="0070681B" w:rsidRDefault="00492030" w:rsidP="00AC5D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Прогноз, разработанный в рамках бюджетного процесса, утверждается Главой </w:t>
      </w:r>
      <w:r>
        <w:rPr>
          <w:rFonts w:ascii="Times New Roman" w:eastAsia="Calibri" w:hAnsi="Times New Roman" w:cs="Times New Roman"/>
          <w:sz w:val="24"/>
          <w:szCs w:val="24"/>
        </w:rPr>
        <w:t>Новокусковского сельского поселения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одновременно с принятием решения о внесении проекта бюджета муниципального образования «</w:t>
      </w:r>
      <w:r>
        <w:rPr>
          <w:rFonts w:ascii="Times New Roman" w:eastAsia="Calibri" w:hAnsi="Times New Roman" w:cs="Times New Roman"/>
          <w:sz w:val="24"/>
          <w:szCs w:val="24"/>
        </w:rPr>
        <w:t>Новокусковское сельское поселение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» в </w:t>
      </w:r>
      <w:r>
        <w:rPr>
          <w:rFonts w:ascii="Times New Roman" w:eastAsia="Calibri" w:hAnsi="Times New Roman" w:cs="Times New Roman"/>
          <w:sz w:val="24"/>
          <w:szCs w:val="24"/>
        </w:rPr>
        <w:t>Совет Новокусковского сельского поселения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81B" w:rsidRDefault="00492030" w:rsidP="00AC5D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Разработка Прогноза осуществляется </w:t>
      </w:r>
      <w:r>
        <w:rPr>
          <w:rFonts w:ascii="Times New Roman" w:eastAsia="Calibri" w:hAnsi="Times New Roman" w:cs="Times New Roman"/>
          <w:sz w:val="24"/>
          <w:szCs w:val="24"/>
        </w:rPr>
        <w:t>ведущим специалистом по экономике и финанса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далее – уполномоченное должностное лицо)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совместно со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специалистами Администрации Новокусковского сельского поселения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и с участием хозяйствующих субъектов, осуществляющих деятельность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Новокусковского сельского поселения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(далее - участники разработки Прогноза).</w:t>
      </w:r>
    </w:p>
    <w:p w:rsidR="0070681B" w:rsidRDefault="00492030" w:rsidP="00AC5D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Прогноз разрабатывается на основании официальной статистической информации Федеральной службы государственной статистики, при ее отсутствии - данных, сформированных участниками разработки Прогноза (отчетных и прогнозируемых данных).</w:t>
      </w:r>
    </w:p>
    <w:p w:rsidR="0070681B" w:rsidRDefault="00492030" w:rsidP="00AC5D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11.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Представление участниками разработки Прогноза материалов для разработки Прогноза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уполномоченному должностному лицу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орган осуществляетс</w:t>
      </w:r>
      <w:r>
        <w:rPr>
          <w:rFonts w:ascii="Times New Roman" w:eastAsia="Calibri" w:hAnsi="Times New Roman" w:cs="Times New Roman"/>
          <w:sz w:val="24"/>
          <w:szCs w:val="24"/>
        </w:rPr>
        <w:t>я в соответствии с требованиями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раздела 2 настоящего По</w:t>
      </w:r>
      <w:r>
        <w:rPr>
          <w:rFonts w:ascii="Times New Roman" w:eastAsia="Calibri" w:hAnsi="Times New Roman" w:cs="Times New Roman"/>
          <w:sz w:val="24"/>
          <w:szCs w:val="24"/>
        </w:rPr>
        <w:t>рядка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81B" w:rsidRDefault="00492030" w:rsidP="00AC5D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Прогноз разрабатывается в двух вариантах.</w:t>
      </w:r>
    </w:p>
    <w:p w:rsidR="0070681B" w:rsidRDefault="00492030" w:rsidP="00AC5D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</w:t>
      </w:r>
    </w:p>
    <w:p w:rsidR="0070681B" w:rsidRDefault="00492030" w:rsidP="00AC5D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Второй вариант Прогноза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70681B" w:rsidRDefault="00AF0A6D" w:rsidP="00AC5D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Прогноз разрабатывается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 </w:t>
      </w:r>
      <w:r>
        <w:rPr>
          <w:rFonts w:ascii="Times New Roman" w:eastAsia="Calibri" w:hAnsi="Times New Roman" w:cs="Times New Roman"/>
          <w:sz w:val="24"/>
          <w:szCs w:val="24"/>
        </w:rPr>
        <w:t>Новокусковского сельского поселения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и перспектив изменения указанных факторов.</w:t>
      </w:r>
    </w:p>
    <w:p w:rsidR="0070681B" w:rsidRPr="0070681B" w:rsidRDefault="00AF0A6D" w:rsidP="00AC5D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Контроль реализации Прогноза, как документа стратегического прогнозирования, в целях оценки его качества, осуществляется на основании </w:t>
      </w:r>
      <w:r>
        <w:rPr>
          <w:rFonts w:ascii="Times New Roman" w:eastAsia="Calibri" w:hAnsi="Times New Roman" w:cs="Times New Roman"/>
          <w:sz w:val="24"/>
          <w:szCs w:val="24"/>
        </w:rPr>
        <w:t>Положения о стратегическом планировании в муниципальном образовании «Новокусковское сельское поселение»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, утвержденн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 Новокусковского сельского поселения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81B" w:rsidRPr="00AC5D2A" w:rsidRDefault="0070681B" w:rsidP="00AC5D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C5D2A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разработки </w:t>
      </w:r>
      <w:r w:rsidR="007E2071" w:rsidRPr="00AC5D2A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AC5D2A">
        <w:rPr>
          <w:rFonts w:ascii="Times New Roman" w:eastAsia="Calibri" w:hAnsi="Times New Roman" w:cs="Times New Roman"/>
          <w:b/>
          <w:sz w:val="24"/>
          <w:szCs w:val="24"/>
        </w:rPr>
        <w:t>рогноза</w:t>
      </w:r>
    </w:p>
    <w:p w:rsidR="0070681B" w:rsidRPr="0070681B" w:rsidRDefault="00AF0A6D" w:rsidP="00AC5D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21"/>
      <w:bookmarkEnd w:id="1"/>
      <w:r>
        <w:rPr>
          <w:rFonts w:ascii="Times New Roman" w:eastAsia="Calibri" w:hAnsi="Times New Roman" w:cs="Times New Roman"/>
          <w:sz w:val="24"/>
          <w:szCs w:val="24"/>
        </w:rPr>
        <w:t>17.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Уполномоченн</w:t>
      </w:r>
      <w:r>
        <w:rPr>
          <w:rFonts w:ascii="Times New Roman" w:eastAsia="Calibri" w:hAnsi="Times New Roman" w:cs="Times New Roman"/>
          <w:sz w:val="24"/>
          <w:szCs w:val="24"/>
        </w:rPr>
        <w:t>ое должностное лицо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в целях подготовки Прогноза:</w:t>
      </w:r>
    </w:p>
    <w:p w:rsidR="0070681B" w:rsidRPr="0070681B" w:rsidRDefault="0070681B" w:rsidP="00AC5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1B">
        <w:rPr>
          <w:rFonts w:ascii="Times New Roman" w:eastAsia="Calibri" w:hAnsi="Times New Roman" w:cs="Times New Roman"/>
          <w:sz w:val="24"/>
          <w:szCs w:val="24"/>
        </w:rPr>
        <w:t xml:space="preserve">1) направляет участникам разработки прогноза формы для </w:t>
      </w:r>
      <w:r w:rsidR="00AF0A6D">
        <w:rPr>
          <w:rFonts w:ascii="Times New Roman" w:eastAsia="Calibri" w:hAnsi="Times New Roman" w:cs="Times New Roman"/>
          <w:sz w:val="24"/>
          <w:szCs w:val="24"/>
        </w:rPr>
        <w:t>предоставления информации по</w:t>
      </w:r>
      <w:r w:rsidRPr="0070681B">
        <w:rPr>
          <w:rFonts w:ascii="Times New Roman" w:eastAsia="Calibri" w:hAnsi="Times New Roman" w:cs="Times New Roman"/>
          <w:sz w:val="24"/>
          <w:szCs w:val="24"/>
        </w:rPr>
        <w:t xml:space="preserve"> отдельны</w:t>
      </w:r>
      <w:r w:rsidR="00AF0A6D">
        <w:rPr>
          <w:rFonts w:ascii="Times New Roman" w:eastAsia="Calibri" w:hAnsi="Times New Roman" w:cs="Times New Roman"/>
          <w:sz w:val="24"/>
          <w:szCs w:val="24"/>
        </w:rPr>
        <w:t>м</w:t>
      </w:r>
      <w:r w:rsidRPr="0070681B">
        <w:rPr>
          <w:rFonts w:ascii="Times New Roman" w:eastAsia="Calibri" w:hAnsi="Times New Roman" w:cs="Times New Roman"/>
          <w:sz w:val="24"/>
          <w:szCs w:val="24"/>
        </w:rPr>
        <w:t xml:space="preserve"> параметр</w:t>
      </w:r>
      <w:r w:rsidR="00AF0A6D">
        <w:rPr>
          <w:rFonts w:ascii="Times New Roman" w:eastAsia="Calibri" w:hAnsi="Times New Roman" w:cs="Times New Roman"/>
          <w:sz w:val="24"/>
          <w:szCs w:val="24"/>
        </w:rPr>
        <w:t>ам</w:t>
      </w:r>
      <w:r w:rsidRPr="0070681B">
        <w:rPr>
          <w:rFonts w:ascii="Times New Roman" w:eastAsia="Calibri" w:hAnsi="Times New Roman" w:cs="Times New Roman"/>
          <w:sz w:val="24"/>
          <w:szCs w:val="24"/>
        </w:rPr>
        <w:t xml:space="preserve">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Прогноза;</w:t>
      </w:r>
    </w:p>
    <w:p w:rsidR="0070681B" w:rsidRPr="0070681B" w:rsidRDefault="0070681B" w:rsidP="00AC5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1B">
        <w:rPr>
          <w:rFonts w:ascii="Times New Roman" w:eastAsia="Calibri" w:hAnsi="Times New Roman" w:cs="Times New Roman"/>
          <w:sz w:val="24"/>
          <w:szCs w:val="24"/>
        </w:rPr>
        <w:t xml:space="preserve">2) устанавливает сроки представления </w:t>
      </w:r>
      <w:r w:rsidR="00AF0A6D">
        <w:rPr>
          <w:rFonts w:ascii="Times New Roman" w:eastAsia="Calibri" w:hAnsi="Times New Roman" w:cs="Times New Roman"/>
          <w:sz w:val="24"/>
          <w:szCs w:val="24"/>
        </w:rPr>
        <w:t xml:space="preserve">информации по </w:t>
      </w:r>
      <w:r w:rsidRPr="0070681B">
        <w:rPr>
          <w:rFonts w:ascii="Times New Roman" w:eastAsia="Calibri" w:hAnsi="Times New Roman" w:cs="Times New Roman"/>
          <w:sz w:val="24"/>
          <w:szCs w:val="24"/>
        </w:rPr>
        <w:t>параметр</w:t>
      </w:r>
      <w:r w:rsidR="00AF0A6D">
        <w:rPr>
          <w:rFonts w:ascii="Times New Roman" w:eastAsia="Calibri" w:hAnsi="Times New Roman" w:cs="Times New Roman"/>
          <w:sz w:val="24"/>
          <w:szCs w:val="24"/>
        </w:rPr>
        <w:t>ам</w:t>
      </w:r>
      <w:r w:rsidRPr="0070681B">
        <w:rPr>
          <w:rFonts w:ascii="Times New Roman" w:eastAsia="Calibri" w:hAnsi="Times New Roman" w:cs="Times New Roman"/>
          <w:sz w:val="24"/>
          <w:szCs w:val="24"/>
        </w:rPr>
        <w:t xml:space="preserve"> Прогноза участниками разработки прогноза;</w:t>
      </w:r>
    </w:p>
    <w:p w:rsidR="0070681B" w:rsidRDefault="0070681B" w:rsidP="00AC5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1B">
        <w:rPr>
          <w:rFonts w:ascii="Times New Roman" w:eastAsia="Calibri" w:hAnsi="Times New Roman" w:cs="Times New Roman"/>
          <w:sz w:val="24"/>
          <w:szCs w:val="24"/>
        </w:rPr>
        <w:t>3) разрабатывает отдельные параметры Прогноза.</w:t>
      </w:r>
    </w:p>
    <w:p w:rsidR="0070681B" w:rsidRPr="0070681B" w:rsidRDefault="00276933" w:rsidP="00AC5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Участники разработки Прогноза на основе анализа сложившейся ситуации, тенденций развития соответствующих видов экономической деятельности </w:t>
      </w:r>
      <w:proofErr w:type="gramStart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подготавливают материалы для разработки Прогноза в части расчета отдельных параметров по видам экономической деятельности и представляют</w:t>
      </w:r>
      <w:proofErr w:type="gramEnd"/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уполномоченн</w:t>
      </w:r>
      <w:r>
        <w:rPr>
          <w:rFonts w:ascii="Times New Roman" w:eastAsia="Calibri" w:hAnsi="Times New Roman" w:cs="Times New Roman"/>
          <w:sz w:val="24"/>
          <w:szCs w:val="24"/>
        </w:rPr>
        <w:t>ому должностному лицу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разработанные параметры Прогноза с пояснительными записками.</w:t>
      </w:r>
    </w:p>
    <w:p w:rsidR="0070681B" w:rsidRPr="0070681B" w:rsidRDefault="0070681B" w:rsidP="00AC5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1B">
        <w:rPr>
          <w:rFonts w:ascii="Times New Roman" w:eastAsia="Calibri" w:hAnsi="Times New Roman" w:cs="Times New Roman"/>
          <w:sz w:val="24"/>
          <w:szCs w:val="24"/>
        </w:rPr>
        <w:t>Пояснительные записки должны содержать:</w:t>
      </w:r>
    </w:p>
    <w:p w:rsidR="0070681B" w:rsidRPr="0070681B" w:rsidRDefault="0070681B" w:rsidP="00AC5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1B">
        <w:rPr>
          <w:rFonts w:ascii="Times New Roman" w:eastAsia="Calibri" w:hAnsi="Times New Roman" w:cs="Times New Roman"/>
          <w:sz w:val="24"/>
          <w:szCs w:val="24"/>
        </w:rPr>
        <w:t>1) краткий анализ достигнутого уровня значений параметров Прогноза в отчетном периоде, включающий описание основных тенденций их изменения и факторов, повлиявших на эти изменения;</w:t>
      </w:r>
    </w:p>
    <w:p w:rsidR="0070681B" w:rsidRPr="0070681B" w:rsidRDefault="0070681B" w:rsidP="00AC5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1B">
        <w:rPr>
          <w:rFonts w:ascii="Times New Roman" w:eastAsia="Calibri" w:hAnsi="Times New Roman" w:cs="Times New Roman"/>
          <w:sz w:val="24"/>
          <w:szCs w:val="24"/>
        </w:rPr>
        <w:t>2) количественную и качественную оценку значений параметров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70681B" w:rsidRDefault="0070681B" w:rsidP="00AC5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1B">
        <w:rPr>
          <w:rFonts w:ascii="Times New Roman" w:eastAsia="Calibri" w:hAnsi="Times New Roman" w:cs="Times New Roman"/>
          <w:sz w:val="24"/>
          <w:szCs w:val="24"/>
        </w:rPr>
        <w:t>3) обоснование наиболее вероятных тенденций динамики параметров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Прогноза.</w:t>
      </w:r>
    </w:p>
    <w:p w:rsidR="0070681B" w:rsidRDefault="00276933" w:rsidP="00AC5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Значения параметров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70681B" w:rsidRDefault="00276933" w:rsidP="00AC5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 У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полномоченн</w:t>
      </w:r>
      <w:r>
        <w:rPr>
          <w:rFonts w:ascii="Times New Roman" w:eastAsia="Calibri" w:hAnsi="Times New Roman" w:cs="Times New Roman"/>
          <w:sz w:val="24"/>
          <w:szCs w:val="24"/>
        </w:rPr>
        <w:t>ое должностное лицо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доводит до хозяйствующих субъектов, осуществляющих деятельность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Новокусковского сельского поселения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, рекомендации о разработке планов-прогнозов финансово-хозяйственной деятельности на прогнозируемый период.</w:t>
      </w:r>
    </w:p>
    <w:p w:rsidR="0070681B" w:rsidRDefault="00276933" w:rsidP="00AC5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21. Уполномоченное должностное лицо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проводит анализ и обобщение параметров Прогноза, представленных участниками разработки Прогноза, и осуществляет разработку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lastRenderedPageBreak/>
        <w:t>проектов Прогноза. Уполномоченн</w:t>
      </w:r>
      <w:r>
        <w:rPr>
          <w:rFonts w:ascii="Times New Roman" w:eastAsia="Calibri" w:hAnsi="Times New Roman" w:cs="Times New Roman"/>
          <w:sz w:val="24"/>
          <w:szCs w:val="24"/>
        </w:rPr>
        <w:t>ое должностное лицо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вправе вносить изменения в показатели Прогноза, представленные участниками разработки Прогноза.</w:t>
      </w:r>
    </w:p>
    <w:p w:rsidR="0070681B" w:rsidRDefault="00276933" w:rsidP="00AC5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22.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Уполномоченн</w:t>
      </w:r>
      <w:r>
        <w:rPr>
          <w:rFonts w:ascii="Times New Roman" w:eastAsia="Calibri" w:hAnsi="Times New Roman" w:cs="Times New Roman"/>
          <w:sz w:val="24"/>
          <w:szCs w:val="24"/>
        </w:rPr>
        <w:t>ое должностное лицо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обеспечивает проведение процедуры общественного обсуждения проекта Прогноза путем размещения проекта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10" w:history="1">
        <w:r w:rsidRPr="00276933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70681B" w:rsidRPr="0070681B">
        <w:rPr>
          <w:rFonts w:ascii="Times New Roman" w:eastAsia="Calibri" w:hAnsi="Times New Roman" w:cs="Times New Roman"/>
          <w:sz w:val="24"/>
          <w:szCs w:val="24"/>
        </w:rPr>
        <w:t>(далее соответственно - общественное обсуждение, официальный сайт).</w:t>
      </w:r>
    </w:p>
    <w:p w:rsidR="0070681B" w:rsidRDefault="00276933" w:rsidP="00AC5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Общественное обсуждение проводится в течение семи календарных дней со дня размещения на официальном сайте текста проекта Прогноза.</w:t>
      </w:r>
    </w:p>
    <w:p w:rsidR="0070681B" w:rsidRDefault="00276933" w:rsidP="00AC5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24.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Предложения и замечания к проекту Прогноза, направленные в электронной форме, должны быть оформлены в формате .</w:t>
      </w:r>
      <w:proofErr w:type="spellStart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/.</w:t>
      </w:r>
      <w:proofErr w:type="spellStart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/.</w:t>
      </w:r>
      <w:proofErr w:type="spellStart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/.</w:t>
      </w:r>
      <w:proofErr w:type="spellStart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и содержать фамилию, имя, отчество (последнее - при наличии</w:t>
      </w:r>
      <w:proofErr w:type="gramStart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)</w:t>
      </w:r>
      <w:r w:rsidRPr="0070681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70681B">
        <w:rPr>
          <w:rFonts w:ascii="Times New Roman" w:eastAsia="Calibri" w:hAnsi="Times New Roman" w:cs="Times New Roman"/>
          <w:sz w:val="24"/>
          <w:szCs w:val="24"/>
        </w:rPr>
        <w:t>ражданина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</w:t>
      </w:r>
      <w:proofErr w:type="spellStart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/.</w:t>
      </w:r>
      <w:proofErr w:type="spellStart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/.</w:t>
      </w:r>
      <w:proofErr w:type="spellStart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/.</w:t>
      </w:r>
      <w:proofErr w:type="spellStart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).Предложения и замечания, поступившие в письменной форме на бумажном носителе, в обязательном порядке должны содержать фамилию, имя, отчество (последнее - при наличии</w:t>
      </w:r>
      <w:proofErr w:type="gramStart"/>
      <w:r w:rsidR="0070681B" w:rsidRPr="0070681B">
        <w:rPr>
          <w:rFonts w:ascii="Times New Roman" w:eastAsia="Calibri" w:hAnsi="Times New Roman" w:cs="Times New Roman"/>
          <w:sz w:val="24"/>
          <w:szCs w:val="24"/>
        </w:rPr>
        <w:t>)</w:t>
      </w:r>
      <w:r w:rsidR="00CD3215" w:rsidRPr="0070681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CD3215" w:rsidRPr="0070681B">
        <w:rPr>
          <w:rFonts w:ascii="Times New Roman" w:eastAsia="Calibri" w:hAnsi="Times New Roman" w:cs="Times New Roman"/>
          <w:sz w:val="24"/>
          <w:szCs w:val="24"/>
        </w:rPr>
        <w:t>ражданина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, наименование юридического лица, почтовый (юридический) адрес, суть предложения, подпись и дату (в случае необходимости прилагаются документы и материалы либо их копии</w:t>
      </w:r>
      <w:r w:rsidR="00CD3215">
        <w:rPr>
          <w:rFonts w:ascii="Times New Roman" w:eastAsia="Calibri" w:hAnsi="Times New Roman" w:cs="Times New Roman"/>
          <w:sz w:val="24"/>
          <w:szCs w:val="24"/>
        </w:rPr>
        <w:t>)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81B" w:rsidRDefault="00CD3215" w:rsidP="00AC5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25.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Предложения и замечания, поступившие после срока завершения проведения общественного обсуждения, не учитываются при его доработке.</w:t>
      </w:r>
    </w:p>
    <w:p w:rsidR="0070681B" w:rsidRDefault="00CD3215" w:rsidP="00AC5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26.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Предложения и замечания к проекту Прогноза носят рекомендательный характер.</w:t>
      </w:r>
    </w:p>
    <w:p w:rsidR="0070681B" w:rsidRDefault="00CD3215" w:rsidP="00AC5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27.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Решение о принятии поступивших предложений и замечаний по итогам проведения общественного обсуждения принимается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полномоченным </w:t>
      </w:r>
      <w:r>
        <w:rPr>
          <w:rFonts w:ascii="Times New Roman" w:eastAsia="Calibri" w:hAnsi="Times New Roman" w:cs="Times New Roman"/>
          <w:sz w:val="24"/>
          <w:szCs w:val="24"/>
        </w:rPr>
        <w:t>должностным лицом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81B" w:rsidRDefault="00CD3215" w:rsidP="00AC5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28.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После истечения срока завершения проведения общественного обсуждения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полномоченн</w:t>
      </w:r>
      <w:r>
        <w:rPr>
          <w:rFonts w:ascii="Times New Roman" w:eastAsia="Calibri" w:hAnsi="Times New Roman" w:cs="Times New Roman"/>
          <w:sz w:val="24"/>
          <w:szCs w:val="24"/>
        </w:rPr>
        <w:t>ое должностное лицо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на основании поступивших предложений и замечаний в течение пяти календарных дней дорабатывает проект Прогноза, а также готовит сводную информацию о поступивших предложениях и замечаниях по итогам проведения общественного обсуждения.</w:t>
      </w:r>
    </w:p>
    <w:p w:rsidR="0070681B" w:rsidRPr="0070681B" w:rsidRDefault="00CD3215" w:rsidP="00AC5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29.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В целях информирования граждан, юридических лиц об учете (отклонении) предложений и замечаний сводная информация о предложениях и замечаниях по итогам проведения общественного обсуждения размещается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полномоченным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должностным лицом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не позднее чем через пятнадцать календарных дней после истечения срока завершения проведения общественного обсуждения.</w:t>
      </w:r>
    </w:p>
    <w:p w:rsidR="0070681B" w:rsidRPr="00AC5D2A" w:rsidRDefault="0070681B" w:rsidP="00AC5D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" w:name="Par42"/>
      <w:bookmarkStart w:id="3" w:name="Par61"/>
      <w:bookmarkStart w:id="4" w:name="Par89"/>
      <w:bookmarkEnd w:id="2"/>
      <w:bookmarkEnd w:id="3"/>
      <w:bookmarkEnd w:id="4"/>
      <w:r w:rsidRPr="00AC5D2A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корректировки </w:t>
      </w:r>
      <w:r w:rsidR="007E2071" w:rsidRPr="00AC5D2A">
        <w:rPr>
          <w:rFonts w:ascii="Times New Roman" w:eastAsia="Calibri" w:hAnsi="Times New Roman" w:cs="Times New Roman"/>
          <w:b/>
          <w:sz w:val="24"/>
          <w:szCs w:val="24"/>
        </w:rPr>
        <w:t>Пр</w:t>
      </w:r>
      <w:r w:rsidRPr="00AC5D2A">
        <w:rPr>
          <w:rFonts w:ascii="Times New Roman" w:eastAsia="Calibri" w:hAnsi="Times New Roman" w:cs="Times New Roman"/>
          <w:b/>
          <w:sz w:val="24"/>
          <w:szCs w:val="24"/>
        </w:rPr>
        <w:t>огноза</w:t>
      </w:r>
    </w:p>
    <w:p w:rsidR="0070681B" w:rsidRDefault="00CD3215" w:rsidP="00AC5D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30.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Корректировка Прогноза осуществляется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полномоченным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должностным лицом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по инициативе участников разработки Прогноза в случае изменения значений параметров Прогноза. </w:t>
      </w:r>
    </w:p>
    <w:p w:rsidR="0070681B" w:rsidRPr="0070681B" w:rsidRDefault="00CD3215" w:rsidP="00AC5D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31.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Уполномоченн</w:t>
      </w:r>
      <w:r>
        <w:rPr>
          <w:rFonts w:ascii="Times New Roman" w:eastAsia="Calibri" w:hAnsi="Times New Roman" w:cs="Times New Roman"/>
          <w:sz w:val="24"/>
          <w:szCs w:val="24"/>
        </w:rPr>
        <w:t>ое должностное лицо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 при рассмотрении представленных участниками разработки параметров Прогноза и пояснительных записок к ним вносит изменения в параметры Прогноза с учетом:</w:t>
      </w:r>
    </w:p>
    <w:p w:rsidR="0070681B" w:rsidRPr="0070681B" w:rsidRDefault="0070681B" w:rsidP="00AC5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1B">
        <w:rPr>
          <w:rFonts w:ascii="Times New Roman" w:eastAsia="Calibri" w:hAnsi="Times New Roman" w:cs="Times New Roman"/>
          <w:sz w:val="24"/>
          <w:szCs w:val="24"/>
        </w:rPr>
        <w:t xml:space="preserve">1) сопоставления представленных Прогнозов со сложившимися тенденциями социально-экономического развития </w:t>
      </w:r>
      <w:r w:rsidR="00CD3215">
        <w:rPr>
          <w:rFonts w:ascii="Times New Roman" w:eastAsia="Calibri" w:hAnsi="Times New Roman" w:cs="Times New Roman"/>
          <w:sz w:val="24"/>
          <w:szCs w:val="24"/>
        </w:rPr>
        <w:t>Новокусковского сельского поселения</w:t>
      </w:r>
      <w:r w:rsidRPr="0070681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681B" w:rsidRDefault="0070681B" w:rsidP="00AC5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1B">
        <w:rPr>
          <w:rFonts w:ascii="Times New Roman" w:eastAsia="Calibri" w:hAnsi="Times New Roman" w:cs="Times New Roman"/>
          <w:sz w:val="24"/>
          <w:szCs w:val="24"/>
        </w:rPr>
        <w:t xml:space="preserve">2) анализа пояснительных записок с точки зрения прогнозируемых тенденций социально-экономического развития </w:t>
      </w:r>
      <w:r w:rsidR="00CD3215">
        <w:rPr>
          <w:rFonts w:ascii="Times New Roman" w:eastAsia="Calibri" w:hAnsi="Times New Roman" w:cs="Times New Roman"/>
          <w:sz w:val="24"/>
          <w:szCs w:val="24"/>
        </w:rPr>
        <w:t>Новокусковского сельского поселения</w:t>
      </w:r>
      <w:r w:rsidRPr="007068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81B" w:rsidRDefault="00CD3215" w:rsidP="00AC5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32.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Корректировка Прогноза осуществляется с учетом методических материалов и рекомендаций Министерства экономического развития Российской Федерации по корректировке прогноза социально-экономического развития Российской Федерации на среднесрочный и (или) долгосрочный периоды.</w:t>
      </w:r>
    </w:p>
    <w:p w:rsidR="0070681B" w:rsidRPr="0070681B" w:rsidRDefault="00CD3215" w:rsidP="00AC5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215">
        <w:rPr>
          <w:rFonts w:ascii="Times New Roman" w:eastAsia="Calibri" w:hAnsi="Times New Roman" w:cs="Times New Roman"/>
        </w:rPr>
        <w:t>33</w:t>
      </w:r>
      <w:r>
        <w:rPr>
          <w:rFonts w:ascii="Times New Roman" w:eastAsia="Calibri" w:hAnsi="Times New Roman" w:cs="Times New Roman"/>
        </w:rPr>
        <w:t xml:space="preserve">.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Изменение Прогноза в ходе составления или рассмотрения проекта бюджета муниципального образования «</w:t>
      </w:r>
      <w:r>
        <w:rPr>
          <w:rFonts w:ascii="Times New Roman" w:eastAsia="Calibri" w:hAnsi="Times New Roman" w:cs="Times New Roman"/>
          <w:sz w:val="24"/>
          <w:szCs w:val="24"/>
        </w:rPr>
        <w:t>Новокусковское сельское поселение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 xml:space="preserve">» влечет за собой изменение основных характеристик проекта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местного </w:t>
      </w:r>
      <w:r w:rsidR="0070681B" w:rsidRPr="0070681B">
        <w:rPr>
          <w:rFonts w:ascii="Times New Roman" w:eastAsia="Calibri" w:hAnsi="Times New Roman" w:cs="Times New Roman"/>
          <w:sz w:val="24"/>
          <w:szCs w:val="24"/>
        </w:rPr>
        <w:t>бюджета.</w:t>
      </w:r>
    </w:p>
    <w:p w:rsidR="008D53C1" w:rsidRDefault="008D53C1"/>
    <w:sectPr w:rsidR="008D53C1" w:rsidSect="007E2071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BF7" w:rsidRDefault="00973BF7" w:rsidP="00981F74">
      <w:pPr>
        <w:spacing w:after="0" w:line="240" w:lineRule="auto"/>
      </w:pPr>
      <w:r>
        <w:separator/>
      </w:r>
    </w:p>
  </w:endnote>
  <w:endnote w:type="continuationSeparator" w:id="1">
    <w:p w:rsidR="00973BF7" w:rsidRDefault="00973BF7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BF7" w:rsidRDefault="00973BF7" w:rsidP="00981F74">
      <w:pPr>
        <w:spacing w:after="0" w:line="240" w:lineRule="auto"/>
      </w:pPr>
      <w:r>
        <w:separator/>
      </w:r>
    </w:p>
  </w:footnote>
  <w:footnote w:type="continuationSeparator" w:id="1">
    <w:p w:rsidR="00973BF7" w:rsidRDefault="00973BF7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23012"/>
      <w:docPartObj>
        <w:docPartGallery w:val="Page Numbers (Top of Page)"/>
        <w:docPartUnique/>
      </w:docPartObj>
    </w:sdtPr>
    <w:sdtContent>
      <w:p w:rsidR="007E2071" w:rsidRDefault="00C47E37">
        <w:pPr>
          <w:pStyle w:val="a5"/>
          <w:jc w:val="center"/>
        </w:pPr>
        <w:r>
          <w:fldChar w:fldCharType="begin"/>
        </w:r>
        <w:r w:rsidR="007E2071">
          <w:instrText>PAGE   \* MERGEFORMAT</w:instrText>
        </w:r>
        <w:r>
          <w:fldChar w:fldCharType="separate"/>
        </w:r>
        <w:r w:rsidR="00DC20D7">
          <w:rPr>
            <w:noProof/>
          </w:rPr>
          <w:t>4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071" w:rsidRDefault="007E2071">
    <w:pPr>
      <w:pStyle w:val="a5"/>
      <w:jc w:val="center"/>
    </w:pPr>
  </w:p>
  <w:p w:rsidR="007E2071" w:rsidRDefault="007E20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324C"/>
    <w:multiLevelType w:val="multilevel"/>
    <w:tmpl w:val="47BA424E"/>
    <w:lvl w:ilvl="0">
      <w:start w:val="3"/>
      <w:numFmt w:val="decimal"/>
      <w:suff w:val="space"/>
      <w:lvlText w:val="%1."/>
      <w:lvlJc w:val="left"/>
      <w:pPr>
        <w:ind w:left="3338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377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0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8" w:hanging="1440"/>
      </w:pPr>
      <w:rPr>
        <w:rFonts w:hint="default"/>
      </w:rPr>
    </w:lvl>
  </w:abstractNum>
  <w:abstractNum w:abstractNumId="1">
    <w:nsid w:val="327A321A"/>
    <w:multiLevelType w:val="multilevel"/>
    <w:tmpl w:val="B21EA72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A673A18"/>
    <w:multiLevelType w:val="multilevel"/>
    <w:tmpl w:val="B02AE1CE"/>
    <w:lvl w:ilvl="0">
      <w:start w:val="2"/>
      <w:numFmt w:val="decimal"/>
      <w:suff w:val="space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05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8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965C2"/>
    <w:rsid w:val="001B0496"/>
    <w:rsid w:val="002258A1"/>
    <w:rsid w:val="00241EEB"/>
    <w:rsid w:val="00276933"/>
    <w:rsid w:val="00296C2D"/>
    <w:rsid w:val="002B63F4"/>
    <w:rsid w:val="00302FD9"/>
    <w:rsid w:val="00350763"/>
    <w:rsid w:val="00351145"/>
    <w:rsid w:val="00353B68"/>
    <w:rsid w:val="0036193A"/>
    <w:rsid w:val="00375D20"/>
    <w:rsid w:val="00376537"/>
    <w:rsid w:val="003F241D"/>
    <w:rsid w:val="004120B8"/>
    <w:rsid w:val="00417862"/>
    <w:rsid w:val="00436A4B"/>
    <w:rsid w:val="00461660"/>
    <w:rsid w:val="00492030"/>
    <w:rsid w:val="004F3083"/>
    <w:rsid w:val="00511E20"/>
    <w:rsid w:val="00523416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2955"/>
    <w:rsid w:val="006E6B73"/>
    <w:rsid w:val="0070681B"/>
    <w:rsid w:val="007236DA"/>
    <w:rsid w:val="00776294"/>
    <w:rsid w:val="007E2071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73BF7"/>
    <w:rsid w:val="00981F74"/>
    <w:rsid w:val="009C750A"/>
    <w:rsid w:val="00A34BAF"/>
    <w:rsid w:val="00A433BE"/>
    <w:rsid w:val="00AB2ED5"/>
    <w:rsid w:val="00AC5D2A"/>
    <w:rsid w:val="00AC63CD"/>
    <w:rsid w:val="00AD573C"/>
    <w:rsid w:val="00AF0A6D"/>
    <w:rsid w:val="00B110C4"/>
    <w:rsid w:val="00B3735C"/>
    <w:rsid w:val="00B444C5"/>
    <w:rsid w:val="00BE04FE"/>
    <w:rsid w:val="00C47E37"/>
    <w:rsid w:val="00C80471"/>
    <w:rsid w:val="00CA3BE9"/>
    <w:rsid w:val="00CA7EBF"/>
    <w:rsid w:val="00CC605D"/>
    <w:rsid w:val="00CD2096"/>
    <w:rsid w:val="00CD2139"/>
    <w:rsid w:val="00CD3215"/>
    <w:rsid w:val="00CF373F"/>
    <w:rsid w:val="00D162B9"/>
    <w:rsid w:val="00D356C6"/>
    <w:rsid w:val="00D737E5"/>
    <w:rsid w:val="00D8664F"/>
    <w:rsid w:val="00DB084F"/>
    <w:rsid w:val="00DC20D7"/>
    <w:rsid w:val="00E30CCF"/>
    <w:rsid w:val="00E44606"/>
    <w:rsid w:val="00E9467D"/>
    <w:rsid w:val="00F02373"/>
    <w:rsid w:val="00F6171E"/>
    <w:rsid w:val="00F62941"/>
    <w:rsid w:val="00F76F0B"/>
    <w:rsid w:val="00F82BC1"/>
    <w:rsid w:val="00F8438B"/>
    <w:rsid w:val="00F94301"/>
    <w:rsid w:val="00FA08C7"/>
    <w:rsid w:val="00FA5E9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kselpasin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181783E561A7CE656FE1E1E05EDE610506D0E5629F0C57CDCB52D61279E1E7759CD4A58703BD9955R9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25747-0516-49FB-91F6-4C143E4C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50</cp:revision>
  <cp:lastPrinted>2019-01-28T04:14:00Z</cp:lastPrinted>
  <dcterms:created xsi:type="dcterms:W3CDTF">2018-02-17T09:59:00Z</dcterms:created>
  <dcterms:modified xsi:type="dcterms:W3CDTF">2019-01-29T07:16:00Z</dcterms:modified>
</cp:coreProperties>
</file>